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E57CB" w14:textId="32191860" w:rsidR="004C3427" w:rsidRPr="008E19A7" w:rsidRDefault="000A301D">
      <w:pPr>
        <w:rPr>
          <w:rFonts w:asciiTheme="majorHAnsi" w:hAnsiTheme="majorHAnsi" w:cs="Arial"/>
        </w:rPr>
      </w:pPr>
      <w:r w:rsidRPr="008E19A7">
        <w:rPr>
          <w:rFonts w:asciiTheme="majorHAnsi" w:hAnsiTheme="majorHAnsi" w:cs="Arial"/>
          <w:noProof/>
        </w:rPr>
        <w:drawing>
          <wp:anchor distT="0" distB="0" distL="114300" distR="114300" simplePos="0" relativeHeight="251659264" behindDoc="0" locked="0" layoutInCell="1" allowOverlap="1" wp14:anchorId="3074C433" wp14:editId="4904F426">
            <wp:simplePos x="0" y="0"/>
            <wp:positionH relativeFrom="column">
              <wp:posOffset>0</wp:posOffset>
            </wp:positionH>
            <wp:positionV relativeFrom="paragraph">
              <wp:posOffset>-114300</wp:posOffset>
            </wp:positionV>
            <wp:extent cx="2857500" cy="1278890"/>
            <wp:effectExtent l="0" t="0" r="1270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27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19A7">
        <w:rPr>
          <w:rFonts w:asciiTheme="majorHAnsi" w:hAnsiTheme="majorHAnsi" w:cs="Arial"/>
          <w:noProof/>
        </w:rPr>
        <w:drawing>
          <wp:anchor distT="0" distB="0" distL="114300" distR="114300" simplePos="0" relativeHeight="251658240" behindDoc="0" locked="0" layoutInCell="1" allowOverlap="1" wp14:anchorId="58936D90" wp14:editId="07C8D819">
            <wp:simplePos x="0" y="0"/>
            <wp:positionH relativeFrom="column">
              <wp:posOffset>4572000</wp:posOffset>
            </wp:positionH>
            <wp:positionV relativeFrom="paragraph">
              <wp:posOffset>-114300</wp:posOffset>
            </wp:positionV>
            <wp:extent cx="1564005" cy="669925"/>
            <wp:effectExtent l="0" t="0" r="1079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4005" cy="669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BE3D4D" w14:textId="40631E9E" w:rsidR="00B2174C" w:rsidRPr="008E19A7" w:rsidRDefault="00F70AA6" w:rsidP="00B2174C">
      <w:pPr>
        <w:rPr>
          <w:rFonts w:asciiTheme="majorHAnsi" w:hAnsiTheme="majorHAnsi" w:cs="Arial"/>
        </w:rPr>
      </w:pPr>
      <w:r w:rsidRPr="008E19A7">
        <w:rPr>
          <w:rFonts w:asciiTheme="majorHAnsi" w:hAnsiTheme="majorHAnsi" w:cs="Arial"/>
        </w:rPr>
        <w:br/>
      </w:r>
    </w:p>
    <w:p w14:paraId="584E1DE6" w14:textId="77777777" w:rsidR="0067070A" w:rsidRPr="008E19A7" w:rsidRDefault="00F70AA6">
      <w:pPr>
        <w:rPr>
          <w:rFonts w:asciiTheme="majorHAnsi" w:hAnsiTheme="majorHAnsi" w:cs="Arial"/>
        </w:rPr>
      </w:pPr>
      <w:r w:rsidRPr="008E19A7">
        <w:rPr>
          <w:rFonts w:asciiTheme="majorHAnsi" w:hAnsiTheme="majorHAnsi" w:cs="Arial"/>
        </w:rPr>
        <w:br/>
      </w:r>
      <w:r w:rsidRPr="008E19A7">
        <w:rPr>
          <w:rFonts w:asciiTheme="majorHAnsi" w:hAnsiTheme="majorHAnsi" w:cs="Arial"/>
        </w:rPr>
        <w:br/>
      </w:r>
      <w:r w:rsidRPr="008E19A7">
        <w:rPr>
          <w:rFonts w:asciiTheme="majorHAnsi" w:hAnsiTheme="majorHAnsi" w:cs="Arial"/>
        </w:rPr>
        <w:br/>
      </w:r>
    </w:p>
    <w:p w14:paraId="7E4B9107" w14:textId="0607DEAF" w:rsidR="00132E5E" w:rsidRPr="008E19A7" w:rsidRDefault="00132E5E">
      <w:pPr>
        <w:rPr>
          <w:rFonts w:asciiTheme="majorHAnsi" w:hAnsiTheme="majorHAnsi" w:cs="Arial"/>
        </w:rPr>
      </w:pPr>
    </w:p>
    <w:p w14:paraId="1EECED58" w14:textId="77777777" w:rsidR="0067070A" w:rsidRPr="008E19A7" w:rsidRDefault="0067070A">
      <w:pPr>
        <w:rPr>
          <w:rFonts w:asciiTheme="majorHAnsi" w:hAnsiTheme="majorHAnsi" w:cs="Arial"/>
        </w:rPr>
      </w:pPr>
    </w:p>
    <w:p w14:paraId="453AF8DD" w14:textId="500C2FB8" w:rsidR="008C644E" w:rsidRPr="00746AAD" w:rsidRDefault="004C3427">
      <w:pPr>
        <w:rPr>
          <w:rFonts w:asciiTheme="majorHAnsi" w:hAnsiTheme="majorHAnsi" w:cs="Arial"/>
          <w:b/>
        </w:rPr>
      </w:pPr>
      <w:r w:rsidRPr="00746AAD">
        <w:rPr>
          <w:rFonts w:asciiTheme="majorHAnsi" w:hAnsiTheme="majorHAnsi" w:cs="Arial"/>
          <w:b/>
        </w:rPr>
        <w:t>PRESS RELEASE</w:t>
      </w:r>
      <w:r w:rsidR="00B2174C" w:rsidRPr="00746AAD">
        <w:rPr>
          <w:rFonts w:asciiTheme="majorHAnsi" w:hAnsiTheme="majorHAnsi" w:cs="Arial"/>
          <w:b/>
        </w:rPr>
        <w:tab/>
      </w:r>
      <w:r w:rsidR="00B2174C" w:rsidRPr="00746AAD">
        <w:rPr>
          <w:rFonts w:asciiTheme="majorHAnsi" w:hAnsiTheme="majorHAnsi" w:cs="Arial"/>
          <w:b/>
        </w:rPr>
        <w:tab/>
      </w:r>
      <w:r w:rsidR="00B2174C" w:rsidRPr="00746AAD">
        <w:rPr>
          <w:rFonts w:asciiTheme="majorHAnsi" w:hAnsiTheme="majorHAnsi" w:cs="Arial"/>
          <w:b/>
        </w:rPr>
        <w:tab/>
      </w:r>
      <w:r w:rsidR="00B2174C" w:rsidRPr="00746AAD">
        <w:rPr>
          <w:rFonts w:asciiTheme="majorHAnsi" w:hAnsiTheme="majorHAnsi" w:cs="Arial"/>
          <w:b/>
        </w:rPr>
        <w:tab/>
      </w:r>
      <w:r w:rsidR="00B2174C" w:rsidRPr="00746AAD">
        <w:rPr>
          <w:rFonts w:asciiTheme="majorHAnsi" w:hAnsiTheme="majorHAnsi" w:cs="Arial"/>
          <w:b/>
        </w:rPr>
        <w:tab/>
        <w:t xml:space="preserve"> </w:t>
      </w:r>
      <w:r w:rsidR="006C213C" w:rsidRPr="00746AAD">
        <w:rPr>
          <w:rFonts w:asciiTheme="majorHAnsi" w:hAnsiTheme="majorHAnsi" w:cs="Arial"/>
          <w:b/>
        </w:rPr>
        <w:tab/>
      </w:r>
      <w:r w:rsidR="006C213C" w:rsidRPr="00746AAD">
        <w:rPr>
          <w:rFonts w:asciiTheme="majorHAnsi" w:hAnsiTheme="majorHAnsi" w:cs="Arial"/>
          <w:b/>
        </w:rPr>
        <w:tab/>
        <w:t xml:space="preserve">     </w:t>
      </w:r>
      <w:r w:rsidR="00B2174C" w:rsidRPr="00746AAD">
        <w:rPr>
          <w:rFonts w:asciiTheme="majorHAnsi" w:hAnsiTheme="majorHAnsi" w:cs="Arial"/>
          <w:b/>
        </w:rPr>
        <w:t xml:space="preserve">      </w:t>
      </w:r>
      <w:r w:rsidR="0097047F" w:rsidRPr="00746AAD">
        <w:rPr>
          <w:rFonts w:asciiTheme="majorHAnsi" w:hAnsiTheme="majorHAnsi" w:cs="Arial"/>
          <w:b/>
        </w:rPr>
        <w:t xml:space="preserve">     </w:t>
      </w:r>
      <w:r w:rsidR="000A301D" w:rsidRPr="00746AAD">
        <w:rPr>
          <w:rFonts w:asciiTheme="majorHAnsi" w:hAnsiTheme="majorHAnsi" w:cs="Arial"/>
          <w:b/>
        </w:rPr>
        <w:t xml:space="preserve">        3 </w:t>
      </w:r>
      <w:proofErr w:type="gramStart"/>
      <w:r w:rsidR="000A301D" w:rsidRPr="00746AAD">
        <w:rPr>
          <w:rFonts w:asciiTheme="majorHAnsi" w:hAnsiTheme="majorHAnsi" w:cs="Arial"/>
          <w:b/>
        </w:rPr>
        <w:t>August,</w:t>
      </w:r>
      <w:proofErr w:type="gramEnd"/>
      <w:r w:rsidR="000A301D" w:rsidRPr="00746AAD">
        <w:rPr>
          <w:rFonts w:asciiTheme="majorHAnsi" w:hAnsiTheme="majorHAnsi" w:cs="Arial"/>
          <w:b/>
        </w:rPr>
        <w:t xml:space="preserve"> 2020</w:t>
      </w:r>
    </w:p>
    <w:p w14:paraId="026A0257" w14:textId="656C611D" w:rsidR="004C3427" w:rsidRPr="008E19A7" w:rsidRDefault="00746AAD">
      <w:pPr>
        <w:rPr>
          <w:rFonts w:asciiTheme="majorHAnsi" w:hAnsiTheme="majorHAnsi" w:cs="Arial"/>
        </w:rPr>
      </w:pPr>
      <w:r>
        <w:rPr>
          <w:rFonts w:asciiTheme="majorHAnsi" w:hAnsiTheme="majorHAnsi" w:cs="Arial"/>
        </w:rPr>
        <w:br/>
      </w:r>
    </w:p>
    <w:p w14:paraId="37E88518" w14:textId="469DBAB5" w:rsidR="008C644E" w:rsidRPr="008E19A7" w:rsidRDefault="000A301D">
      <w:pPr>
        <w:rPr>
          <w:rFonts w:asciiTheme="majorHAnsi" w:hAnsiTheme="majorHAnsi" w:cs="Arial"/>
          <w:b/>
        </w:rPr>
      </w:pPr>
      <w:r w:rsidRPr="008E19A7">
        <w:rPr>
          <w:rFonts w:asciiTheme="majorHAnsi" w:hAnsiTheme="majorHAnsi" w:cs="Arial"/>
          <w:b/>
          <w:color w:val="FF0000"/>
        </w:rPr>
        <w:t>[YOUR COUNTY]</w:t>
      </w:r>
      <w:r w:rsidR="007030F4" w:rsidRPr="008E19A7">
        <w:rPr>
          <w:rFonts w:asciiTheme="majorHAnsi" w:hAnsiTheme="majorHAnsi" w:cs="Arial"/>
          <w:b/>
          <w:color w:val="FF0000"/>
        </w:rPr>
        <w:t xml:space="preserve"> </w:t>
      </w:r>
      <w:r w:rsidR="007030F4" w:rsidRPr="008E19A7">
        <w:rPr>
          <w:rFonts w:asciiTheme="majorHAnsi" w:hAnsiTheme="majorHAnsi" w:cs="Arial"/>
          <w:b/>
        </w:rPr>
        <w:t xml:space="preserve">TRAVEL AGENT </w:t>
      </w:r>
      <w:r w:rsidR="00740FCF">
        <w:rPr>
          <w:rFonts w:asciiTheme="majorHAnsi" w:hAnsiTheme="majorHAnsi" w:cs="Arial"/>
          <w:b/>
        </w:rPr>
        <w:t>BACKS INDUSTRY PLEA TO #SAVETRAVEL</w:t>
      </w:r>
    </w:p>
    <w:p w14:paraId="6E46BA1E" w14:textId="77777777" w:rsidR="008A1201" w:rsidRPr="008E19A7" w:rsidRDefault="008A1201">
      <w:pPr>
        <w:rPr>
          <w:rFonts w:asciiTheme="majorHAnsi" w:hAnsiTheme="majorHAnsi" w:cs="Arial"/>
        </w:rPr>
      </w:pPr>
    </w:p>
    <w:p w14:paraId="1BF656DA" w14:textId="1921A575" w:rsidR="000A2F9E" w:rsidRPr="008E19A7" w:rsidRDefault="00BD56BB" w:rsidP="000A2F9E">
      <w:pPr>
        <w:rPr>
          <w:rFonts w:asciiTheme="majorHAnsi" w:hAnsiTheme="majorHAnsi" w:cs="Arial"/>
          <w:color w:val="000000" w:themeColor="text1"/>
        </w:rPr>
      </w:pPr>
      <w:r w:rsidRPr="008E19A7">
        <w:rPr>
          <w:rFonts w:asciiTheme="majorHAnsi" w:hAnsiTheme="majorHAnsi" w:cs="Arial"/>
        </w:rPr>
        <w:t xml:space="preserve">A </w:t>
      </w:r>
      <w:r w:rsidR="000A2F9E" w:rsidRPr="008E19A7">
        <w:rPr>
          <w:rFonts w:asciiTheme="majorHAnsi" w:hAnsiTheme="majorHAnsi" w:cs="Arial"/>
          <w:color w:val="FF0000"/>
        </w:rPr>
        <w:t>[your county/region]</w:t>
      </w:r>
      <w:r w:rsidR="007030F4" w:rsidRPr="008E19A7">
        <w:rPr>
          <w:rFonts w:asciiTheme="majorHAnsi" w:hAnsiTheme="majorHAnsi" w:cs="Arial"/>
        </w:rPr>
        <w:t xml:space="preserve"> </w:t>
      </w:r>
      <w:r w:rsidRPr="008E19A7">
        <w:rPr>
          <w:rFonts w:asciiTheme="majorHAnsi" w:hAnsiTheme="majorHAnsi" w:cs="Arial"/>
        </w:rPr>
        <w:t xml:space="preserve">travel </w:t>
      </w:r>
      <w:r w:rsidR="007030F4" w:rsidRPr="008E19A7">
        <w:rPr>
          <w:rFonts w:asciiTheme="majorHAnsi" w:hAnsiTheme="majorHAnsi" w:cs="Arial"/>
          <w:color w:val="000000" w:themeColor="text1"/>
        </w:rPr>
        <w:t xml:space="preserve">agent </w:t>
      </w:r>
      <w:r w:rsidR="000A2F9E" w:rsidRPr="008E19A7">
        <w:rPr>
          <w:rFonts w:asciiTheme="majorHAnsi" w:hAnsiTheme="majorHAnsi" w:cs="Arial"/>
          <w:color w:val="000000" w:themeColor="text1"/>
        </w:rPr>
        <w:t xml:space="preserve">is backing a travel industry campaign seeking specific government support for a sector on the brink of collapse. </w:t>
      </w:r>
      <w:r w:rsidR="000A2F9E" w:rsidRPr="008E19A7">
        <w:rPr>
          <w:rFonts w:asciiTheme="majorHAnsi" w:hAnsiTheme="majorHAnsi" w:cs="Arial"/>
          <w:color w:val="000000" w:themeColor="text1"/>
        </w:rPr>
        <w:br/>
      </w:r>
      <w:r w:rsidR="000A2F9E" w:rsidRPr="008E19A7">
        <w:rPr>
          <w:rFonts w:asciiTheme="majorHAnsi" w:hAnsiTheme="majorHAnsi" w:cs="Arial"/>
          <w:color w:val="000000" w:themeColor="text1"/>
        </w:rPr>
        <w:br/>
      </w:r>
      <w:r w:rsidR="000A2F9E" w:rsidRPr="008E19A7">
        <w:rPr>
          <w:rFonts w:asciiTheme="majorHAnsi" w:hAnsiTheme="majorHAnsi" w:cs="Arial"/>
          <w:color w:val="FF0000"/>
        </w:rPr>
        <w:t>[Your travel agency</w:t>
      </w:r>
      <w:r w:rsidR="00016E51">
        <w:rPr>
          <w:rFonts w:asciiTheme="majorHAnsi" w:hAnsiTheme="majorHAnsi" w:cs="Arial"/>
          <w:color w:val="FF0000"/>
        </w:rPr>
        <w:t xml:space="preserve">] </w:t>
      </w:r>
      <w:r w:rsidR="009D08FD" w:rsidRPr="00016E51">
        <w:rPr>
          <w:rFonts w:asciiTheme="majorHAnsi" w:hAnsiTheme="majorHAnsi" w:cs="Arial"/>
        </w:rPr>
        <w:t>in</w:t>
      </w:r>
      <w:r w:rsidR="009D08FD">
        <w:rPr>
          <w:rFonts w:asciiTheme="majorHAnsi" w:hAnsiTheme="majorHAnsi" w:cs="Arial"/>
          <w:color w:val="FF0000"/>
        </w:rPr>
        <w:t xml:space="preserve"> </w:t>
      </w:r>
      <w:r w:rsidR="00016E51">
        <w:rPr>
          <w:rFonts w:asciiTheme="majorHAnsi" w:hAnsiTheme="majorHAnsi" w:cs="Arial"/>
          <w:color w:val="FF0000"/>
        </w:rPr>
        <w:t>[</w:t>
      </w:r>
      <w:r w:rsidR="009D08FD">
        <w:rPr>
          <w:rFonts w:asciiTheme="majorHAnsi" w:hAnsiTheme="majorHAnsi" w:cs="Arial"/>
          <w:color w:val="FF0000"/>
        </w:rPr>
        <w:t>your town</w:t>
      </w:r>
      <w:r w:rsidR="000A2F9E" w:rsidRPr="008E19A7">
        <w:rPr>
          <w:rFonts w:asciiTheme="majorHAnsi" w:hAnsiTheme="majorHAnsi" w:cs="Arial"/>
          <w:color w:val="FF0000"/>
        </w:rPr>
        <w:t>]</w:t>
      </w:r>
      <w:r w:rsidR="000A2F9E" w:rsidRPr="008E19A7">
        <w:rPr>
          <w:rFonts w:asciiTheme="majorHAnsi" w:hAnsiTheme="majorHAnsi" w:cs="Arial"/>
          <w:color w:val="000000" w:themeColor="text1"/>
        </w:rPr>
        <w:t xml:space="preserve"> is one of thousands of travel companies – and their customers – who are backing the #</w:t>
      </w:r>
      <w:proofErr w:type="spellStart"/>
      <w:r w:rsidR="000A2F9E" w:rsidRPr="008E19A7">
        <w:rPr>
          <w:rFonts w:asciiTheme="majorHAnsi" w:hAnsiTheme="majorHAnsi" w:cs="Arial"/>
          <w:color w:val="000000" w:themeColor="text1"/>
        </w:rPr>
        <w:t>SaveTravel</w:t>
      </w:r>
      <w:proofErr w:type="spellEnd"/>
      <w:r w:rsidR="000A2F9E" w:rsidRPr="008E19A7">
        <w:rPr>
          <w:rFonts w:asciiTheme="majorHAnsi" w:hAnsiTheme="majorHAnsi" w:cs="Arial"/>
          <w:color w:val="000000" w:themeColor="text1"/>
        </w:rPr>
        <w:t xml:space="preserve"> campaign, by signing a letter to </w:t>
      </w:r>
      <w:r w:rsidR="000A2F9E" w:rsidRPr="008E19A7">
        <w:rPr>
          <w:rFonts w:asciiTheme="majorHAnsi" w:hAnsiTheme="majorHAnsi"/>
        </w:rPr>
        <w:t xml:space="preserve">transport secretary Grant </w:t>
      </w:r>
      <w:proofErr w:type="spellStart"/>
      <w:r w:rsidR="000A2F9E" w:rsidRPr="008E19A7">
        <w:rPr>
          <w:rFonts w:asciiTheme="majorHAnsi" w:hAnsiTheme="majorHAnsi"/>
        </w:rPr>
        <w:t>Shapps</w:t>
      </w:r>
      <w:proofErr w:type="spellEnd"/>
      <w:r w:rsidR="000A2F9E" w:rsidRPr="008E19A7">
        <w:rPr>
          <w:rFonts w:asciiTheme="majorHAnsi" w:hAnsiTheme="majorHAnsi"/>
        </w:rPr>
        <w:t xml:space="preserve"> and chancellor Rishi </w:t>
      </w:r>
      <w:proofErr w:type="spellStart"/>
      <w:r w:rsidR="000A2F9E" w:rsidRPr="008E19A7">
        <w:rPr>
          <w:rFonts w:asciiTheme="majorHAnsi" w:hAnsiTheme="majorHAnsi"/>
        </w:rPr>
        <w:t>Sunak</w:t>
      </w:r>
      <w:proofErr w:type="spellEnd"/>
      <w:r w:rsidR="000A2F9E" w:rsidRPr="008E19A7">
        <w:rPr>
          <w:rFonts w:asciiTheme="majorHAnsi" w:hAnsiTheme="majorHAnsi"/>
        </w:rPr>
        <w:t xml:space="preserve"> demanding urgent financial support for travel businesses and their employees. </w:t>
      </w:r>
    </w:p>
    <w:p w14:paraId="0060D50B" w14:textId="77777777" w:rsidR="000A2F9E" w:rsidRPr="008E19A7" w:rsidRDefault="000A2F9E">
      <w:pPr>
        <w:rPr>
          <w:rFonts w:asciiTheme="majorHAnsi" w:hAnsiTheme="majorHAnsi" w:cs="Arial"/>
          <w:color w:val="000000" w:themeColor="text1"/>
        </w:rPr>
      </w:pPr>
    </w:p>
    <w:p w14:paraId="1840A254" w14:textId="1009E562" w:rsidR="000A2F9E" w:rsidRPr="008E19A7" w:rsidRDefault="000A2F9E">
      <w:pPr>
        <w:rPr>
          <w:rFonts w:asciiTheme="majorHAnsi" w:hAnsiTheme="majorHAnsi" w:cs="Arial"/>
          <w:color w:val="000000" w:themeColor="text1"/>
        </w:rPr>
      </w:pPr>
      <w:r w:rsidRPr="008E19A7">
        <w:rPr>
          <w:rFonts w:asciiTheme="majorHAnsi" w:hAnsiTheme="majorHAnsi" w:cs="Arial"/>
          <w:color w:val="000000" w:themeColor="text1"/>
        </w:rPr>
        <w:t xml:space="preserve">Without urgent help, hundreds of thousands of jobs could be lost, and hundreds of the nation’s </w:t>
      </w:r>
      <w:proofErr w:type="spellStart"/>
      <w:r w:rsidRPr="008E19A7">
        <w:rPr>
          <w:rFonts w:asciiTheme="majorHAnsi" w:hAnsiTheme="majorHAnsi" w:cs="Arial"/>
          <w:color w:val="000000" w:themeColor="text1"/>
        </w:rPr>
        <w:t>favourite</w:t>
      </w:r>
      <w:proofErr w:type="spellEnd"/>
      <w:r w:rsidRPr="008E19A7">
        <w:rPr>
          <w:rFonts w:asciiTheme="majorHAnsi" w:hAnsiTheme="majorHAnsi" w:cs="Arial"/>
          <w:color w:val="000000" w:themeColor="text1"/>
        </w:rPr>
        <w:t xml:space="preserve"> holiday companies could collapse. </w:t>
      </w:r>
    </w:p>
    <w:p w14:paraId="37BDE890" w14:textId="77777777" w:rsidR="0022058A" w:rsidRPr="008E19A7" w:rsidRDefault="0022058A" w:rsidP="00B2174C">
      <w:pPr>
        <w:rPr>
          <w:rFonts w:asciiTheme="majorHAnsi" w:hAnsiTheme="majorHAnsi" w:cs="Arial"/>
          <w:color w:val="000000" w:themeColor="text1"/>
        </w:rPr>
      </w:pPr>
    </w:p>
    <w:p w14:paraId="215906FE" w14:textId="6D2FC740" w:rsidR="000A2F9E" w:rsidRPr="008E19A7" w:rsidRDefault="000A2F9E" w:rsidP="000A2F9E">
      <w:pPr>
        <w:rPr>
          <w:rFonts w:asciiTheme="majorHAnsi" w:hAnsiTheme="majorHAnsi"/>
        </w:rPr>
      </w:pPr>
      <w:r w:rsidRPr="008E19A7">
        <w:rPr>
          <w:rFonts w:asciiTheme="majorHAnsi" w:hAnsiTheme="majorHAnsi" w:cs="Arial"/>
          <w:color w:val="000000" w:themeColor="text1"/>
        </w:rPr>
        <w:t>The #</w:t>
      </w:r>
      <w:proofErr w:type="spellStart"/>
      <w:r w:rsidRPr="008E19A7">
        <w:rPr>
          <w:rFonts w:asciiTheme="majorHAnsi" w:hAnsiTheme="majorHAnsi" w:cs="Arial"/>
          <w:color w:val="000000" w:themeColor="text1"/>
        </w:rPr>
        <w:t>SaveTravel</w:t>
      </w:r>
      <w:proofErr w:type="spellEnd"/>
      <w:r w:rsidRPr="008E19A7">
        <w:rPr>
          <w:rFonts w:asciiTheme="majorHAnsi" w:hAnsiTheme="majorHAnsi" w:cs="Arial"/>
          <w:color w:val="000000" w:themeColor="text1"/>
        </w:rPr>
        <w:t xml:space="preserve"> campaign, launched</w:t>
      </w:r>
      <w:r w:rsidRPr="008E19A7">
        <w:rPr>
          <w:rFonts w:asciiTheme="majorHAnsi" w:hAnsiTheme="majorHAnsi"/>
        </w:rPr>
        <w:t xml:space="preserve"> by the UK’s oldest travel trade magazine, </w:t>
      </w:r>
      <w:r w:rsidRPr="008E19A7">
        <w:rPr>
          <w:rFonts w:asciiTheme="majorHAnsi" w:hAnsiTheme="majorHAnsi"/>
          <w:i/>
        </w:rPr>
        <w:t>Travel Trade Gazette</w:t>
      </w:r>
      <w:r w:rsidRPr="008E19A7">
        <w:rPr>
          <w:rFonts w:asciiTheme="majorHAnsi" w:hAnsiTheme="majorHAnsi"/>
        </w:rPr>
        <w:t>, has issued the following demands:</w:t>
      </w:r>
      <w:r w:rsidRPr="008E19A7">
        <w:rPr>
          <w:rFonts w:asciiTheme="majorHAnsi" w:hAnsiTheme="majorHAnsi"/>
        </w:rPr>
        <w:br/>
      </w:r>
    </w:p>
    <w:p w14:paraId="03FD1A1F" w14:textId="4E361E49" w:rsidR="000A2F9E" w:rsidRPr="008E19A7" w:rsidRDefault="000A2F9E" w:rsidP="000A2F9E">
      <w:pPr>
        <w:pStyle w:val="ListParagraph"/>
        <w:numPr>
          <w:ilvl w:val="0"/>
          <w:numId w:val="2"/>
        </w:numPr>
        <w:rPr>
          <w:rFonts w:asciiTheme="majorHAnsi" w:hAnsiTheme="majorHAnsi"/>
        </w:rPr>
      </w:pPr>
      <w:r w:rsidRPr="008E19A7">
        <w:rPr>
          <w:rFonts w:asciiTheme="majorHAnsi" w:hAnsiTheme="majorHAnsi"/>
        </w:rPr>
        <w:t xml:space="preserve">A holiday on Air Passenger Duty until the end of August 2021, to help with pricing and encourage consumers </w:t>
      </w:r>
      <w:r w:rsidR="00B84E5B">
        <w:rPr>
          <w:rFonts w:asciiTheme="majorHAnsi" w:hAnsiTheme="majorHAnsi"/>
        </w:rPr>
        <w:t>to start booking holidays again;</w:t>
      </w:r>
      <w:r w:rsidRPr="008E19A7">
        <w:rPr>
          <w:rFonts w:asciiTheme="majorHAnsi" w:hAnsiTheme="majorHAnsi"/>
        </w:rPr>
        <w:t xml:space="preserve"> </w:t>
      </w:r>
    </w:p>
    <w:p w14:paraId="1EBA3097" w14:textId="77777777" w:rsidR="000A2F9E" w:rsidRPr="008E19A7" w:rsidRDefault="000A2F9E" w:rsidP="000A2F9E">
      <w:pPr>
        <w:rPr>
          <w:rFonts w:asciiTheme="majorHAnsi" w:hAnsiTheme="majorHAnsi"/>
        </w:rPr>
      </w:pPr>
    </w:p>
    <w:p w14:paraId="67E6E4C6" w14:textId="3841F7E6" w:rsidR="000A2F9E" w:rsidRPr="008E19A7" w:rsidRDefault="000A2F9E" w:rsidP="000A2F9E">
      <w:pPr>
        <w:pStyle w:val="ListParagraph"/>
        <w:numPr>
          <w:ilvl w:val="0"/>
          <w:numId w:val="1"/>
        </w:numPr>
        <w:rPr>
          <w:rFonts w:asciiTheme="majorHAnsi" w:hAnsiTheme="majorHAnsi"/>
        </w:rPr>
      </w:pPr>
      <w:r w:rsidRPr="008E19A7">
        <w:rPr>
          <w:rFonts w:asciiTheme="majorHAnsi" w:hAnsiTheme="majorHAnsi"/>
        </w:rPr>
        <w:t>Direct sector-specific support for the travel industry and the many travel agencies, tour operators and other SMEs workin</w:t>
      </w:r>
      <w:r w:rsidR="00B84E5B">
        <w:rPr>
          <w:rFonts w:asciiTheme="majorHAnsi" w:hAnsiTheme="majorHAnsi"/>
        </w:rPr>
        <w:t>g within it – not just airlines;</w:t>
      </w:r>
      <w:r w:rsidRPr="008E19A7">
        <w:rPr>
          <w:rFonts w:asciiTheme="majorHAnsi" w:hAnsiTheme="majorHAnsi"/>
        </w:rPr>
        <w:t xml:space="preserve"> </w:t>
      </w:r>
    </w:p>
    <w:p w14:paraId="43C24D6A" w14:textId="77777777" w:rsidR="000A2F9E" w:rsidRPr="008E19A7" w:rsidRDefault="000A2F9E" w:rsidP="000A2F9E">
      <w:pPr>
        <w:rPr>
          <w:rFonts w:asciiTheme="majorHAnsi" w:hAnsiTheme="majorHAnsi"/>
        </w:rPr>
      </w:pPr>
    </w:p>
    <w:p w14:paraId="5221C5C5" w14:textId="274D8953" w:rsidR="000A2F9E" w:rsidRPr="008E19A7" w:rsidRDefault="000A2F9E" w:rsidP="000A2F9E">
      <w:pPr>
        <w:pStyle w:val="ListParagraph"/>
        <w:numPr>
          <w:ilvl w:val="0"/>
          <w:numId w:val="1"/>
        </w:numPr>
        <w:rPr>
          <w:rFonts w:asciiTheme="majorHAnsi" w:hAnsiTheme="majorHAnsi"/>
        </w:rPr>
      </w:pPr>
      <w:r w:rsidRPr="008E19A7">
        <w:rPr>
          <w:rFonts w:asciiTheme="majorHAnsi" w:hAnsiTheme="majorHAnsi"/>
        </w:rPr>
        <w:t>A com</w:t>
      </w:r>
      <w:r w:rsidR="008E19A7">
        <w:rPr>
          <w:rFonts w:asciiTheme="majorHAnsi" w:hAnsiTheme="majorHAnsi"/>
        </w:rPr>
        <w:t>mitment to giving more notice on</w:t>
      </w:r>
      <w:r w:rsidRPr="008E19A7">
        <w:rPr>
          <w:rFonts w:asciiTheme="majorHAnsi" w:hAnsiTheme="majorHAnsi"/>
        </w:rPr>
        <w:t xml:space="preserve"> changes in trav</w:t>
      </w:r>
      <w:r w:rsidR="00B84E5B">
        <w:rPr>
          <w:rFonts w:asciiTheme="majorHAnsi" w:hAnsiTheme="majorHAnsi"/>
        </w:rPr>
        <w:t>el advice and quarantine status</w:t>
      </w:r>
      <w:r w:rsidRPr="008E19A7">
        <w:rPr>
          <w:rFonts w:asciiTheme="majorHAnsi" w:hAnsiTheme="majorHAnsi"/>
        </w:rPr>
        <w:t xml:space="preserve"> </w:t>
      </w:r>
    </w:p>
    <w:p w14:paraId="1FDFD9E0" w14:textId="77777777" w:rsidR="000A2F9E" w:rsidRPr="008E19A7" w:rsidRDefault="000A2F9E" w:rsidP="000A2F9E">
      <w:pPr>
        <w:rPr>
          <w:rFonts w:asciiTheme="majorHAnsi" w:eastAsia="Times New Roman" w:hAnsiTheme="majorHAnsi"/>
        </w:rPr>
      </w:pPr>
    </w:p>
    <w:p w14:paraId="01C3AF23" w14:textId="768E6CD2" w:rsidR="00217243" w:rsidRDefault="0041054F" w:rsidP="00217243">
      <w:pPr>
        <w:rPr>
          <w:rFonts w:asciiTheme="majorHAnsi" w:eastAsia="Times New Roman" w:hAnsiTheme="majorHAnsi"/>
          <w:color w:val="FF0000"/>
        </w:rPr>
      </w:pPr>
      <w:r w:rsidRPr="0041054F">
        <w:rPr>
          <w:rFonts w:asciiTheme="majorHAnsi" w:eastAsia="Times New Roman" w:hAnsiTheme="majorHAnsi"/>
          <w:color w:val="FF0000"/>
        </w:rPr>
        <w:t>[Your name, job title]</w:t>
      </w:r>
      <w:r>
        <w:rPr>
          <w:rFonts w:asciiTheme="majorHAnsi" w:eastAsia="Times New Roman" w:hAnsiTheme="majorHAnsi"/>
        </w:rPr>
        <w:t xml:space="preserve"> of </w:t>
      </w:r>
      <w:r w:rsidRPr="0041054F">
        <w:rPr>
          <w:rFonts w:asciiTheme="majorHAnsi" w:eastAsia="Times New Roman" w:hAnsiTheme="majorHAnsi"/>
          <w:color w:val="FF0000"/>
        </w:rPr>
        <w:t>[agency name]</w:t>
      </w:r>
      <w:r w:rsidRPr="0041054F">
        <w:rPr>
          <w:rFonts w:asciiTheme="majorHAnsi" w:eastAsia="Times New Roman" w:hAnsiTheme="majorHAnsi"/>
        </w:rPr>
        <w:t xml:space="preserve"> said</w:t>
      </w:r>
      <w:r>
        <w:rPr>
          <w:rFonts w:asciiTheme="majorHAnsi" w:eastAsia="Times New Roman" w:hAnsiTheme="majorHAnsi"/>
          <w:color w:val="FF0000"/>
        </w:rPr>
        <w:t>: “I’m supporting the #</w:t>
      </w:r>
      <w:proofErr w:type="spellStart"/>
      <w:r>
        <w:rPr>
          <w:rFonts w:asciiTheme="majorHAnsi" w:eastAsia="Times New Roman" w:hAnsiTheme="majorHAnsi"/>
          <w:color w:val="FF0000"/>
        </w:rPr>
        <w:t>SaveTravel</w:t>
      </w:r>
      <w:proofErr w:type="spellEnd"/>
      <w:r>
        <w:rPr>
          <w:rFonts w:asciiTheme="majorHAnsi" w:eastAsia="Times New Roman" w:hAnsiTheme="majorHAnsi"/>
          <w:color w:val="FF0000"/>
        </w:rPr>
        <w:t xml:space="preserve"> campaign because no other industry has faced the unique set of challenges that ours has</w:t>
      </w:r>
      <w:r w:rsidR="00217243">
        <w:rPr>
          <w:rFonts w:asciiTheme="majorHAnsi" w:eastAsia="Times New Roman" w:hAnsiTheme="majorHAnsi"/>
          <w:color w:val="FF0000"/>
        </w:rPr>
        <w:t xml:space="preserve">. </w:t>
      </w:r>
      <w:r w:rsidR="00217243">
        <w:rPr>
          <w:rFonts w:asciiTheme="majorHAnsi" w:eastAsia="Times New Roman" w:hAnsiTheme="majorHAnsi"/>
          <w:color w:val="FF0000"/>
        </w:rPr>
        <w:br/>
      </w:r>
    </w:p>
    <w:p w14:paraId="0C8FDEE8" w14:textId="0AA3B2E5" w:rsidR="0041054F" w:rsidRPr="00C628C5" w:rsidRDefault="00217243" w:rsidP="000A2F9E">
      <w:pPr>
        <w:rPr>
          <w:rFonts w:asciiTheme="majorHAnsi" w:eastAsia="Times New Roman" w:hAnsiTheme="majorHAnsi"/>
          <w:color w:val="FF0000"/>
        </w:rPr>
      </w:pPr>
      <w:r>
        <w:rPr>
          <w:rFonts w:asciiTheme="majorHAnsi" w:eastAsia="Times New Roman" w:hAnsiTheme="majorHAnsi"/>
          <w:color w:val="FF0000"/>
        </w:rPr>
        <w:t>“My team has been working</w:t>
      </w:r>
      <w:r w:rsidRPr="00217243">
        <w:rPr>
          <w:rFonts w:asciiTheme="majorHAnsi" w:eastAsia="Times New Roman" w:hAnsiTheme="majorHAnsi"/>
          <w:color w:val="FF0000"/>
        </w:rPr>
        <w:t xml:space="preserve"> </w:t>
      </w:r>
      <w:r>
        <w:rPr>
          <w:rFonts w:asciiTheme="majorHAnsi" w:eastAsia="Times New Roman" w:hAnsiTheme="majorHAnsi"/>
          <w:color w:val="FF0000"/>
        </w:rPr>
        <w:t>tirele</w:t>
      </w:r>
      <w:r w:rsidR="00B84E5B">
        <w:rPr>
          <w:rFonts w:asciiTheme="majorHAnsi" w:eastAsia="Times New Roman" w:hAnsiTheme="majorHAnsi"/>
          <w:color w:val="FF0000"/>
        </w:rPr>
        <w:t>ssly – and in effect, for free –</w:t>
      </w:r>
      <w:r>
        <w:rPr>
          <w:rFonts w:asciiTheme="majorHAnsi" w:eastAsia="Times New Roman" w:hAnsiTheme="majorHAnsi"/>
          <w:color w:val="FF0000"/>
        </w:rPr>
        <w:t xml:space="preserve"> since March to process refunds and </w:t>
      </w:r>
      <w:proofErr w:type="spellStart"/>
      <w:r>
        <w:rPr>
          <w:rFonts w:asciiTheme="majorHAnsi" w:eastAsia="Times New Roman" w:hAnsiTheme="majorHAnsi"/>
          <w:color w:val="FF0000"/>
        </w:rPr>
        <w:t>rebookings</w:t>
      </w:r>
      <w:proofErr w:type="spellEnd"/>
      <w:r>
        <w:rPr>
          <w:rFonts w:asciiTheme="majorHAnsi" w:eastAsia="Times New Roman" w:hAnsiTheme="majorHAnsi"/>
          <w:color w:val="FF0000"/>
        </w:rPr>
        <w:t xml:space="preserve"> for our clients, and with consumer confidence in booking future trips so dented by recent changes to travel advice and quarantine, we are now facing the most serious crisis our company has faced in our </w:t>
      </w:r>
      <w:r w:rsidR="00B84E5B">
        <w:rPr>
          <w:rFonts w:asciiTheme="majorHAnsi" w:eastAsia="Times New Roman" w:hAnsiTheme="majorHAnsi"/>
          <w:color w:val="FF0000"/>
        </w:rPr>
        <w:t>[</w:t>
      </w:r>
      <w:r>
        <w:rPr>
          <w:rFonts w:asciiTheme="majorHAnsi" w:eastAsia="Times New Roman" w:hAnsiTheme="majorHAnsi"/>
          <w:color w:val="FF0000"/>
        </w:rPr>
        <w:t>XX</w:t>
      </w:r>
      <w:r w:rsidR="00B84E5B">
        <w:rPr>
          <w:rFonts w:asciiTheme="majorHAnsi" w:eastAsia="Times New Roman" w:hAnsiTheme="majorHAnsi"/>
          <w:color w:val="FF0000"/>
        </w:rPr>
        <w:t>]</w:t>
      </w:r>
      <w:r>
        <w:rPr>
          <w:rFonts w:asciiTheme="majorHAnsi" w:eastAsia="Times New Roman" w:hAnsiTheme="majorHAnsi"/>
          <w:color w:val="FF0000"/>
        </w:rPr>
        <w:t xml:space="preserve"> years in business.</w:t>
      </w:r>
      <w:r>
        <w:rPr>
          <w:rFonts w:asciiTheme="majorHAnsi" w:eastAsia="Times New Roman" w:hAnsiTheme="majorHAnsi"/>
          <w:color w:val="FF0000"/>
        </w:rPr>
        <w:br/>
      </w:r>
      <w:r>
        <w:rPr>
          <w:rFonts w:asciiTheme="majorHAnsi" w:eastAsia="Times New Roman" w:hAnsiTheme="majorHAnsi"/>
          <w:color w:val="FF0000"/>
        </w:rPr>
        <w:br/>
        <w:t xml:space="preserve">“Travel companies like mine help holidaymakers create some of their most precious memories – but if UK travellers want companies like us to survive, we need them too to lend their support to this campaign.” </w:t>
      </w:r>
    </w:p>
    <w:p w14:paraId="06671897" w14:textId="77777777" w:rsidR="0041054F" w:rsidRDefault="0041054F" w:rsidP="000A2F9E">
      <w:pPr>
        <w:rPr>
          <w:rFonts w:asciiTheme="majorHAnsi" w:eastAsia="Times New Roman" w:hAnsiTheme="majorHAnsi"/>
        </w:rPr>
      </w:pPr>
    </w:p>
    <w:p w14:paraId="5F454F9A" w14:textId="77777777" w:rsidR="000A2F9E" w:rsidRPr="008E19A7" w:rsidRDefault="000A2F9E" w:rsidP="000A2F9E">
      <w:pPr>
        <w:rPr>
          <w:rFonts w:asciiTheme="majorHAnsi" w:eastAsia="Times New Roman" w:hAnsiTheme="majorHAnsi"/>
        </w:rPr>
      </w:pPr>
      <w:r w:rsidRPr="008E19A7">
        <w:rPr>
          <w:rFonts w:asciiTheme="majorHAnsi" w:eastAsia="Times New Roman" w:hAnsiTheme="majorHAnsi"/>
        </w:rPr>
        <w:lastRenderedPageBreak/>
        <w:t xml:space="preserve">Editor of TTG, Sophie Griffiths said: “The </w:t>
      </w:r>
      <w:r w:rsidRPr="008E19A7">
        <w:rPr>
          <w:rFonts w:asciiTheme="majorHAnsi" w:hAnsiTheme="majorHAnsi"/>
        </w:rPr>
        <w:t>last few months have been catastrophic for the UK travel industry.</w:t>
      </w:r>
      <w:r w:rsidRPr="008E19A7">
        <w:rPr>
          <w:rFonts w:asciiTheme="majorHAnsi" w:eastAsia="Times New Roman" w:hAnsiTheme="majorHAnsi"/>
        </w:rPr>
        <w:t xml:space="preserve"> </w:t>
      </w:r>
      <w:r w:rsidRPr="008E19A7">
        <w:rPr>
          <w:rFonts w:asciiTheme="majorHAnsi" w:hAnsiTheme="majorHAnsi"/>
        </w:rPr>
        <w:t xml:space="preserve">Since March we have the seen the collapse of household names such as </w:t>
      </w:r>
      <w:proofErr w:type="spellStart"/>
      <w:r w:rsidRPr="008E19A7">
        <w:rPr>
          <w:rFonts w:asciiTheme="majorHAnsi" w:hAnsiTheme="majorHAnsi"/>
        </w:rPr>
        <w:t>Flybe</w:t>
      </w:r>
      <w:proofErr w:type="spellEnd"/>
      <w:r w:rsidRPr="008E19A7">
        <w:rPr>
          <w:rFonts w:asciiTheme="majorHAnsi" w:hAnsiTheme="majorHAnsi"/>
        </w:rPr>
        <w:t xml:space="preserve">, </w:t>
      </w:r>
      <w:proofErr w:type="spellStart"/>
      <w:r w:rsidRPr="008E19A7">
        <w:rPr>
          <w:rFonts w:asciiTheme="majorHAnsi" w:hAnsiTheme="majorHAnsi"/>
        </w:rPr>
        <w:t>Shearings</w:t>
      </w:r>
      <w:proofErr w:type="spellEnd"/>
      <w:r w:rsidRPr="008E19A7">
        <w:rPr>
          <w:rFonts w:asciiTheme="majorHAnsi" w:hAnsiTheme="majorHAnsi"/>
        </w:rPr>
        <w:t xml:space="preserve"> and Cruise and Maritime Voyages, while numerous smaller firms have also failed – all as a direct result of the coronavirus crisis. </w:t>
      </w:r>
    </w:p>
    <w:p w14:paraId="010BA6B5" w14:textId="77777777" w:rsidR="000A2F9E" w:rsidRPr="008E19A7" w:rsidRDefault="000A2F9E" w:rsidP="000A2F9E">
      <w:pPr>
        <w:rPr>
          <w:rFonts w:asciiTheme="majorHAnsi" w:hAnsiTheme="majorHAnsi"/>
        </w:rPr>
      </w:pPr>
    </w:p>
    <w:p w14:paraId="2B986807" w14:textId="2F7A1300" w:rsidR="004B0D5C" w:rsidRPr="00C628C5" w:rsidRDefault="000A2F9E" w:rsidP="004B0D5C">
      <w:pPr>
        <w:rPr>
          <w:rFonts w:asciiTheme="majorHAnsi" w:eastAsia="Times New Roman" w:hAnsiTheme="majorHAnsi"/>
        </w:rPr>
      </w:pPr>
      <w:r w:rsidRPr="008E19A7">
        <w:rPr>
          <w:rFonts w:asciiTheme="majorHAnsi" w:eastAsia="Times New Roman" w:hAnsiTheme="majorHAnsi"/>
        </w:rPr>
        <w:t xml:space="preserve">“While most other industries have been able to restart, outbound travel </w:t>
      </w:r>
      <w:r w:rsidR="008E19A7">
        <w:rPr>
          <w:rFonts w:asciiTheme="majorHAnsi" w:eastAsia="Times New Roman" w:hAnsiTheme="majorHAnsi"/>
        </w:rPr>
        <w:t xml:space="preserve">was thwarted by </w:t>
      </w:r>
      <w:r w:rsidRPr="008E19A7">
        <w:rPr>
          <w:rFonts w:asciiTheme="majorHAnsi" w:eastAsia="Times New Roman" w:hAnsiTheme="majorHAnsi"/>
        </w:rPr>
        <w:t>the decision to</w:t>
      </w:r>
      <w:r w:rsidR="008E19A7">
        <w:rPr>
          <w:rFonts w:asciiTheme="majorHAnsi" w:eastAsia="Times New Roman" w:hAnsiTheme="majorHAnsi"/>
        </w:rPr>
        <w:t xml:space="preserve"> revoke Spain’s travel corridor, </w:t>
      </w:r>
      <w:r w:rsidRPr="008E19A7">
        <w:rPr>
          <w:rFonts w:asciiTheme="majorHAnsi" w:eastAsia="Times New Roman" w:hAnsiTheme="majorHAnsi"/>
        </w:rPr>
        <w:t xml:space="preserve">which </w:t>
      </w:r>
      <w:r w:rsidR="00C628C5">
        <w:rPr>
          <w:rFonts w:asciiTheme="majorHAnsi" w:eastAsia="Times New Roman" w:hAnsiTheme="majorHAnsi"/>
        </w:rPr>
        <w:t>significantly</w:t>
      </w:r>
      <w:r w:rsidRPr="008E19A7">
        <w:rPr>
          <w:rFonts w:asciiTheme="majorHAnsi" w:eastAsia="Times New Roman" w:hAnsiTheme="majorHAnsi"/>
        </w:rPr>
        <w:t xml:space="preserve"> </w:t>
      </w:r>
      <w:r w:rsidR="008E19A7">
        <w:rPr>
          <w:rFonts w:asciiTheme="majorHAnsi" w:eastAsia="Times New Roman" w:hAnsiTheme="majorHAnsi"/>
        </w:rPr>
        <w:t>shook</w:t>
      </w:r>
      <w:r w:rsidRPr="008E19A7">
        <w:rPr>
          <w:rFonts w:asciiTheme="majorHAnsi" w:eastAsia="Times New Roman" w:hAnsiTheme="majorHAnsi"/>
        </w:rPr>
        <w:t xml:space="preserve"> consumer confidence. Business for much of the </w:t>
      </w:r>
      <w:r w:rsidR="008E19A7">
        <w:rPr>
          <w:rFonts w:asciiTheme="majorHAnsi" w:eastAsia="Times New Roman" w:hAnsiTheme="majorHAnsi"/>
        </w:rPr>
        <w:t>sector is now at a standstill. Ensuring the safety of British citizens is paramount – but the</w:t>
      </w:r>
      <w:r w:rsidRPr="008E19A7">
        <w:rPr>
          <w:rFonts w:asciiTheme="majorHAnsi" w:eastAsia="Times New Roman" w:hAnsiTheme="majorHAnsi"/>
        </w:rPr>
        <w:t xml:space="preserve"> sector needs urgent help from the government if we are to prevent the failure of hundreds more companies, and the loss of hundreds of thousands of jobs.”</w:t>
      </w:r>
      <w:r w:rsidR="008E19A7">
        <w:rPr>
          <w:rFonts w:asciiTheme="majorHAnsi" w:eastAsia="Times New Roman" w:hAnsiTheme="majorHAnsi"/>
        </w:rPr>
        <w:br/>
      </w:r>
      <w:r w:rsidR="008E19A7">
        <w:rPr>
          <w:rFonts w:asciiTheme="majorHAnsi" w:eastAsia="Times New Roman" w:hAnsiTheme="majorHAnsi"/>
        </w:rPr>
        <w:br/>
      </w:r>
      <w:r w:rsidR="00C628C5">
        <w:rPr>
          <w:rFonts w:asciiTheme="majorHAnsi" w:eastAsia="Times New Roman" w:hAnsiTheme="majorHAnsi"/>
          <w:b/>
        </w:rPr>
        <w:t>Holidaymaker</w:t>
      </w:r>
      <w:r w:rsidR="00C027D1">
        <w:rPr>
          <w:rFonts w:asciiTheme="majorHAnsi" w:eastAsia="Times New Roman" w:hAnsiTheme="majorHAnsi"/>
          <w:b/>
        </w:rPr>
        <w:t xml:space="preserve">s </w:t>
      </w:r>
      <w:r w:rsidR="00C628C5">
        <w:rPr>
          <w:rFonts w:asciiTheme="majorHAnsi" w:eastAsia="Times New Roman" w:hAnsiTheme="majorHAnsi"/>
          <w:b/>
        </w:rPr>
        <w:t>and other travellers</w:t>
      </w:r>
      <w:r w:rsidR="008E19A7" w:rsidRPr="008E19A7">
        <w:rPr>
          <w:rFonts w:asciiTheme="majorHAnsi" w:eastAsia="Times New Roman" w:hAnsiTheme="majorHAnsi"/>
          <w:b/>
        </w:rPr>
        <w:t xml:space="preserve"> can sign the letter and find more information at: </w:t>
      </w:r>
      <w:r w:rsidR="00984478">
        <w:rPr>
          <w:rFonts w:asciiTheme="majorHAnsi" w:hAnsiTheme="majorHAnsi" w:cs="Arial"/>
          <w:b/>
        </w:rPr>
        <w:t>www.savetravel.co.uk</w:t>
      </w:r>
    </w:p>
    <w:p w14:paraId="7933B106" w14:textId="649A0446" w:rsidR="00BD2DAB" w:rsidRPr="008E19A7" w:rsidRDefault="008E19A7" w:rsidP="00BD2DAB">
      <w:pPr>
        <w:rPr>
          <w:rFonts w:asciiTheme="majorHAnsi" w:hAnsiTheme="majorHAnsi" w:cs="Arial"/>
          <w:b/>
        </w:rPr>
      </w:pPr>
      <w:bookmarkStart w:id="0" w:name="_GoBack"/>
      <w:bookmarkEnd w:id="0"/>
      <w:r>
        <w:rPr>
          <w:rFonts w:asciiTheme="majorHAnsi" w:hAnsiTheme="majorHAnsi" w:cs="Arial"/>
          <w:b/>
        </w:rPr>
        <w:br/>
      </w:r>
      <w:r w:rsidR="00BD2DAB" w:rsidRPr="008E19A7">
        <w:rPr>
          <w:rFonts w:asciiTheme="majorHAnsi" w:hAnsiTheme="majorHAnsi" w:cs="Arial"/>
          <w:b/>
        </w:rPr>
        <w:t>Contact:</w:t>
      </w:r>
      <w:r w:rsidR="00BD2DAB" w:rsidRPr="008E19A7">
        <w:rPr>
          <w:rFonts w:asciiTheme="majorHAnsi" w:hAnsiTheme="majorHAnsi" w:cs="Arial"/>
          <w:b/>
        </w:rPr>
        <w:br/>
      </w:r>
    </w:p>
    <w:p w14:paraId="75126AD8" w14:textId="56AA707C" w:rsidR="00BD2DAB" w:rsidRPr="008E19A7" w:rsidRDefault="00C628C5">
      <w:pPr>
        <w:rPr>
          <w:rFonts w:asciiTheme="majorHAnsi" w:hAnsiTheme="majorHAnsi" w:cs="Arial"/>
        </w:rPr>
      </w:pPr>
      <w:r w:rsidRPr="008E19A7">
        <w:rPr>
          <w:rFonts w:asciiTheme="majorHAnsi" w:hAnsiTheme="majorHAnsi" w:cs="Arial"/>
        </w:rPr>
        <w:t xml:space="preserve">TTG group editor </w:t>
      </w:r>
      <w:proofErr w:type="spellStart"/>
      <w:r w:rsidRPr="008E19A7">
        <w:rPr>
          <w:rFonts w:asciiTheme="majorHAnsi" w:hAnsiTheme="majorHAnsi" w:cs="Arial"/>
        </w:rPr>
        <w:t>Pippa</w:t>
      </w:r>
      <w:proofErr w:type="spellEnd"/>
      <w:r w:rsidRPr="008E19A7">
        <w:rPr>
          <w:rFonts w:asciiTheme="majorHAnsi" w:hAnsiTheme="majorHAnsi" w:cs="Arial"/>
        </w:rPr>
        <w:t xml:space="preserve"> Jacks: 020 3714 4117, </w:t>
      </w:r>
      <w:hyperlink r:id="rId9" w:history="1">
        <w:r w:rsidRPr="008E19A7">
          <w:rPr>
            <w:rStyle w:val="Hyperlink"/>
            <w:rFonts w:asciiTheme="majorHAnsi" w:hAnsiTheme="majorHAnsi" w:cs="Arial"/>
          </w:rPr>
          <w:t>pjacks@ttgmedia.com</w:t>
        </w:r>
      </w:hyperlink>
      <w:r w:rsidRPr="008E19A7">
        <w:rPr>
          <w:rStyle w:val="Hyperlink"/>
          <w:rFonts w:asciiTheme="majorHAnsi" w:hAnsiTheme="majorHAnsi" w:cs="Arial"/>
        </w:rPr>
        <w:br/>
      </w:r>
      <w:r>
        <w:rPr>
          <w:rFonts w:asciiTheme="majorHAnsi" w:hAnsiTheme="majorHAnsi" w:cs="Arial"/>
        </w:rPr>
        <w:br/>
      </w:r>
      <w:r w:rsidR="000A2F9E" w:rsidRPr="008E19A7">
        <w:rPr>
          <w:rFonts w:asciiTheme="majorHAnsi" w:hAnsiTheme="majorHAnsi" w:cs="Arial"/>
        </w:rPr>
        <w:t>TTG</w:t>
      </w:r>
      <w:r w:rsidR="00AB4166" w:rsidRPr="008E19A7">
        <w:rPr>
          <w:rFonts w:asciiTheme="majorHAnsi" w:hAnsiTheme="majorHAnsi" w:cs="Arial"/>
        </w:rPr>
        <w:t xml:space="preserve"> e</w:t>
      </w:r>
      <w:r w:rsidR="000A2F9E" w:rsidRPr="008E19A7">
        <w:rPr>
          <w:rFonts w:asciiTheme="majorHAnsi" w:hAnsiTheme="majorHAnsi" w:cs="Arial"/>
        </w:rPr>
        <w:t>ditor Sophie Griffiths: 020 3714 4117, sgriffiths@ttgmedia.com</w:t>
      </w:r>
      <w:r w:rsidR="000A2F9E" w:rsidRPr="008E19A7">
        <w:rPr>
          <w:rFonts w:asciiTheme="majorHAnsi" w:hAnsiTheme="majorHAnsi" w:cs="Arial"/>
        </w:rPr>
        <w:br/>
      </w:r>
      <w:r w:rsidR="00A914A5" w:rsidRPr="008E19A7">
        <w:rPr>
          <w:rFonts w:asciiTheme="majorHAnsi" w:hAnsiTheme="majorHAnsi" w:cs="Arial"/>
          <w:color w:val="FF0000"/>
        </w:rPr>
        <w:br/>
      </w:r>
      <w:r w:rsidR="001B706B" w:rsidRPr="008E19A7">
        <w:rPr>
          <w:rFonts w:asciiTheme="majorHAnsi" w:hAnsiTheme="majorHAnsi" w:cs="Arial"/>
          <w:color w:val="FF0000"/>
        </w:rPr>
        <w:t>[Your contact details</w:t>
      </w:r>
      <w:r w:rsidR="008E19A7">
        <w:rPr>
          <w:rFonts w:asciiTheme="majorHAnsi" w:hAnsiTheme="majorHAnsi" w:cs="Arial"/>
          <w:color w:val="FF0000"/>
        </w:rPr>
        <w:t>, phone, email</w:t>
      </w:r>
      <w:r w:rsidR="001B706B" w:rsidRPr="008E19A7">
        <w:rPr>
          <w:rFonts w:asciiTheme="majorHAnsi" w:hAnsiTheme="majorHAnsi" w:cs="Arial"/>
          <w:color w:val="FF0000"/>
        </w:rPr>
        <w:t xml:space="preserve">] </w:t>
      </w:r>
    </w:p>
    <w:p w14:paraId="6C864C48" w14:textId="77777777" w:rsidR="001B706B" w:rsidRDefault="001B706B">
      <w:pPr>
        <w:rPr>
          <w:rFonts w:asciiTheme="majorHAnsi" w:hAnsiTheme="majorHAnsi" w:cs="Arial"/>
          <w:b/>
        </w:rPr>
      </w:pPr>
    </w:p>
    <w:p w14:paraId="2105E467" w14:textId="77777777" w:rsidR="008E19A7" w:rsidRDefault="008E19A7">
      <w:pPr>
        <w:rPr>
          <w:rFonts w:asciiTheme="majorHAnsi" w:hAnsiTheme="majorHAnsi" w:cs="Arial"/>
          <w:b/>
        </w:rPr>
      </w:pPr>
    </w:p>
    <w:p w14:paraId="6F4D9719" w14:textId="77777777" w:rsidR="008E19A7" w:rsidRDefault="008E19A7">
      <w:pPr>
        <w:rPr>
          <w:rFonts w:asciiTheme="majorHAnsi" w:hAnsiTheme="majorHAnsi" w:cs="Arial"/>
          <w:b/>
        </w:rPr>
      </w:pPr>
    </w:p>
    <w:p w14:paraId="3C69E30E" w14:textId="77777777" w:rsidR="00FA24D5" w:rsidRDefault="00FA24D5">
      <w:pPr>
        <w:rPr>
          <w:rFonts w:asciiTheme="majorHAnsi" w:hAnsiTheme="majorHAnsi" w:cs="Arial"/>
          <w:b/>
        </w:rPr>
      </w:pPr>
    </w:p>
    <w:p w14:paraId="4538661B" w14:textId="77777777" w:rsidR="00FA24D5" w:rsidRDefault="00FA24D5">
      <w:pPr>
        <w:rPr>
          <w:rFonts w:asciiTheme="majorHAnsi" w:hAnsiTheme="majorHAnsi" w:cs="Arial"/>
          <w:b/>
        </w:rPr>
      </w:pPr>
    </w:p>
    <w:p w14:paraId="1FB1E15E" w14:textId="77777777" w:rsidR="00FA24D5" w:rsidRDefault="00FA24D5">
      <w:pPr>
        <w:rPr>
          <w:rFonts w:asciiTheme="majorHAnsi" w:hAnsiTheme="majorHAnsi" w:cs="Arial"/>
          <w:b/>
        </w:rPr>
      </w:pPr>
    </w:p>
    <w:p w14:paraId="0EAA7AAB" w14:textId="77777777" w:rsidR="008E19A7" w:rsidRDefault="008E19A7">
      <w:pPr>
        <w:rPr>
          <w:rFonts w:asciiTheme="majorHAnsi" w:hAnsiTheme="majorHAnsi" w:cs="Arial"/>
          <w:b/>
        </w:rPr>
      </w:pPr>
    </w:p>
    <w:p w14:paraId="3D30AAD8" w14:textId="77777777" w:rsidR="008E19A7" w:rsidRPr="008E19A7" w:rsidRDefault="008E19A7">
      <w:pPr>
        <w:rPr>
          <w:rFonts w:asciiTheme="majorHAnsi" w:hAnsiTheme="majorHAnsi" w:cs="Arial"/>
          <w:b/>
        </w:rPr>
      </w:pPr>
    </w:p>
    <w:p w14:paraId="70631B37" w14:textId="1C5AE0BD" w:rsidR="000A2F9E" w:rsidRPr="00746AAD" w:rsidRDefault="000A2F9E" w:rsidP="000A2F9E">
      <w:pPr>
        <w:rPr>
          <w:rFonts w:asciiTheme="majorHAnsi" w:eastAsia="Times New Roman" w:hAnsiTheme="majorHAnsi"/>
          <w:sz w:val="20"/>
          <w:szCs w:val="20"/>
        </w:rPr>
      </w:pPr>
      <w:r w:rsidRPr="00746AAD">
        <w:rPr>
          <w:rFonts w:asciiTheme="majorHAnsi" w:hAnsiTheme="majorHAnsi" w:cs="Arial"/>
          <w:b/>
          <w:sz w:val="20"/>
          <w:szCs w:val="20"/>
        </w:rPr>
        <w:t>NOTES</w:t>
      </w:r>
      <w:r w:rsidR="008E19A7" w:rsidRPr="00746AAD">
        <w:rPr>
          <w:rFonts w:asciiTheme="majorHAnsi" w:hAnsiTheme="majorHAnsi" w:cs="Arial"/>
          <w:b/>
          <w:sz w:val="20"/>
          <w:szCs w:val="20"/>
        </w:rPr>
        <w:br/>
      </w:r>
      <w:r w:rsidRPr="00746AAD">
        <w:rPr>
          <w:rFonts w:asciiTheme="majorHAnsi" w:hAnsiTheme="majorHAnsi" w:cs="Arial"/>
          <w:sz w:val="20"/>
          <w:szCs w:val="20"/>
        </w:rPr>
        <w:br/>
      </w:r>
      <w:r w:rsidR="00FA24D5" w:rsidRPr="00746AAD">
        <w:rPr>
          <w:rFonts w:asciiTheme="majorHAnsi" w:eastAsia="Times New Roman" w:hAnsiTheme="majorHAnsi"/>
          <w:sz w:val="20"/>
          <w:szCs w:val="20"/>
        </w:rPr>
        <w:t xml:space="preserve">The UK’s outbound travel industry, </w:t>
      </w:r>
      <w:r w:rsidRPr="00746AAD">
        <w:rPr>
          <w:rFonts w:asciiTheme="majorHAnsi" w:eastAsia="Times New Roman" w:hAnsiTheme="majorHAnsi"/>
          <w:sz w:val="20"/>
          <w:szCs w:val="20"/>
        </w:rPr>
        <w:t>comprising both leisure and business travel, is worth an estimated £37.1 billio</w:t>
      </w:r>
      <w:r w:rsidR="00FA24D5" w:rsidRPr="00746AAD">
        <w:rPr>
          <w:rFonts w:asciiTheme="majorHAnsi" w:eastAsia="Times New Roman" w:hAnsiTheme="majorHAnsi"/>
          <w:sz w:val="20"/>
          <w:szCs w:val="20"/>
        </w:rPr>
        <w:t>n to the UK economy (</w:t>
      </w:r>
      <w:r w:rsidRPr="00746AAD">
        <w:rPr>
          <w:rFonts w:asciiTheme="majorHAnsi" w:eastAsia="Times New Roman" w:hAnsiTheme="majorHAnsi"/>
          <w:sz w:val="20"/>
          <w:szCs w:val="20"/>
        </w:rPr>
        <w:fldChar w:fldCharType="begin"/>
      </w:r>
      <w:r w:rsidRPr="00746AAD">
        <w:rPr>
          <w:rFonts w:asciiTheme="majorHAnsi" w:eastAsia="Times New Roman" w:hAnsiTheme="majorHAnsi"/>
          <w:sz w:val="20"/>
          <w:szCs w:val="20"/>
        </w:rPr>
        <w:instrText xml:space="preserve"> HYPERLINK "https://www.abta.com/industry-zone/reports-and-publications/driving-growth-the-economic-value-of-outbound-travel-2019" \t "_blank" </w:instrText>
      </w:r>
      <w:r w:rsidRPr="00746AAD">
        <w:rPr>
          <w:rFonts w:asciiTheme="majorHAnsi" w:eastAsia="Times New Roman" w:hAnsiTheme="majorHAnsi"/>
          <w:sz w:val="20"/>
          <w:szCs w:val="20"/>
        </w:rPr>
        <w:fldChar w:fldCharType="separate"/>
      </w:r>
      <w:r w:rsidRPr="00746AAD">
        <w:rPr>
          <w:rStyle w:val="Hyperlink"/>
          <w:rFonts w:asciiTheme="majorHAnsi" w:eastAsia="Times New Roman" w:hAnsiTheme="majorHAnsi"/>
          <w:sz w:val="20"/>
          <w:szCs w:val="20"/>
        </w:rPr>
        <w:t>https://www.abta.com/industry-zone/reports-and-publications/driving-growth-the-economic-value-of-outbound-travel-2019</w:t>
      </w:r>
      <w:r w:rsidRPr="00746AAD">
        <w:rPr>
          <w:rFonts w:asciiTheme="majorHAnsi" w:eastAsia="Times New Roman" w:hAnsiTheme="majorHAnsi"/>
          <w:sz w:val="20"/>
          <w:szCs w:val="20"/>
        </w:rPr>
        <w:fldChar w:fldCharType="end"/>
      </w:r>
      <w:r w:rsidR="00FA24D5" w:rsidRPr="00746AAD">
        <w:rPr>
          <w:rFonts w:asciiTheme="majorHAnsi" w:eastAsia="Times New Roman" w:hAnsiTheme="majorHAnsi"/>
          <w:sz w:val="20"/>
          <w:szCs w:val="20"/>
        </w:rPr>
        <w:t>) while the UK’s inbound travel sector is worth an estimated £28 billion</w:t>
      </w:r>
      <w:r w:rsidR="00746AAD" w:rsidRPr="00746AAD">
        <w:rPr>
          <w:rFonts w:asciiTheme="majorHAnsi" w:eastAsia="Times New Roman" w:hAnsiTheme="majorHAnsi"/>
          <w:sz w:val="20"/>
          <w:szCs w:val="20"/>
        </w:rPr>
        <w:t xml:space="preserve"> (</w:t>
      </w:r>
      <w:hyperlink r:id="rId10" w:history="1">
        <w:r w:rsidR="00746AAD" w:rsidRPr="00746AAD">
          <w:rPr>
            <w:rStyle w:val="Hyperlink"/>
            <w:rFonts w:asciiTheme="majorHAnsi" w:eastAsia="Times New Roman" w:hAnsiTheme="majorHAnsi"/>
            <w:sz w:val="20"/>
            <w:szCs w:val="20"/>
          </w:rPr>
          <w:t>https://www.visitbritain.org/2019-snapshot</w:t>
        </w:r>
      </w:hyperlink>
      <w:r w:rsidR="00746AAD" w:rsidRPr="00746AAD">
        <w:rPr>
          <w:rFonts w:asciiTheme="majorHAnsi" w:eastAsia="Times New Roman" w:hAnsiTheme="majorHAnsi"/>
          <w:sz w:val="20"/>
          <w:szCs w:val="20"/>
        </w:rPr>
        <w:t>)</w:t>
      </w:r>
    </w:p>
    <w:p w14:paraId="245F2033" w14:textId="17F363EF" w:rsidR="000A2F9E" w:rsidRPr="00746AAD" w:rsidRDefault="008E19A7">
      <w:pPr>
        <w:rPr>
          <w:rFonts w:asciiTheme="majorHAnsi" w:hAnsiTheme="majorHAnsi" w:cs="Arial"/>
          <w:sz w:val="20"/>
          <w:szCs w:val="20"/>
        </w:rPr>
      </w:pPr>
      <w:r w:rsidRPr="00746AAD">
        <w:rPr>
          <w:rFonts w:asciiTheme="majorHAnsi" w:hAnsiTheme="majorHAnsi" w:cs="Arial"/>
          <w:sz w:val="20"/>
          <w:szCs w:val="20"/>
        </w:rPr>
        <w:br/>
        <w:t>TTG (Travel Trade Gazette) is the UK’s oldest travel trade publication, established in 1953.</w:t>
      </w:r>
    </w:p>
    <w:sectPr w:rsidR="000A2F9E" w:rsidRPr="00746AAD" w:rsidSect="00746AAD">
      <w:pgSz w:w="11900" w:h="16840"/>
      <w:pgMar w:top="1134" w:right="1077" w:bottom="1134"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949F7"/>
    <w:multiLevelType w:val="hybridMultilevel"/>
    <w:tmpl w:val="B338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B601A7"/>
    <w:multiLevelType w:val="hybridMultilevel"/>
    <w:tmpl w:val="1BD0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44E"/>
    <w:rsid w:val="00016E51"/>
    <w:rsid w:val="0002721D"/>
    <w:rsid w:val="00036D1C"/>
    <w:rsid w:val="0004147D"/>
    <w:rsid w:val="000723FB"/>
    <w:rsid w:val="000762B5"/>
    <w:rsid w:val="000A2F9E"/>
    <w:rsid w:val="000A301D"/>
    <w:rsid w:val="000B65CE"/>
    <w:rsid w:val="000F0506"/>
    <w:rsid w:val="00132E5E"/>
    <w:rsid w:val="001363FA"/>
    <w:rsid w:val="001B706B"/>
    <w:rsid w:val="001D7769"/>
    <w:rsid w:val="00217243"/>
    <w:rsid w:val="0022058A"/>
    <w:rsid w:val="0023713B"/>
    <w:rsid w:val="002A49C8"/>
    <w:rsid w:val="0038071F"/>
    <w:rsid w:val="003961C8"/>
    <w:rsid w:val="00410339"/>
    <w:rsid w:val="0041054F"/>
    <w:rsid w:val="00413023"/>
    <w:rsid w:val="00421D78"/>
    <w:rsid w:val="004A0389"/>
    <w:rsid w:val="004B0D5C"/>
    <w:rsid w:val="004C1BE2"/>
    <w:rsid w:val="004C3427"/>
    <w:rsid w:val="00507F9F"/>
    <w:rsid w:val="0057674B"/>
    <w:rsid w:val="00586130"/>
    <w:rsid w:val="005D6713"/>
    <w:rsid w:val="0062248C"/>
    <w:rsid w:val="0066709F"/>
    <w:rsid w:val="0067070A"/>
    <w:rsid w:val="006C213C"/>
    <w:rsid w:val="007030F4"/>
    <w:rsid w:val="00740FCF"/>
    <w:rsid w:val="00746AAD"/>
    <w:rsid w:val="00761550"/>
    <w:rsid w:val="007A7960"/>
    <w:rsid w:val="00827E35"/>
    <w:rsid w:val="00850901"/>
    <w:rsid w:val="008A1201"/>
    <w:rsid w:val="008C644E"/>
    <w:rsid w:val="008E19A7"/>
    <w:rsid w:val="008E507A"/>
    <w:rsid w:val="0097047F"/>
    <w:rsid w:val="00984478"/>
    <w:rsid w:val="00992029"/>
    <w:rsid w:val="00997CDB"/>
    <w:rsid w:val="009D08FD"/>
    <w:rsid w:val="00A20FF4"/>
    <w:rsid w:val="00A25DF0"/>
    <w:rsid w:val="00A914A5"/>
    <w:rsid w:val="00AB4166"/>
    <w:rsid w:val="00AF7EDC"/>
    <w:rsid w:val="00B2174C"/>
    <w:rsid w:val="00B80C36"/>
    <w:rsid w:val="00B84E5B"/>
    <w:rsid w:val="00BC2488"/>
    <w:rsid w:val="00BD2DAB"/>
    <w:rsid w:val="00BD56BB"/>
    <w:rsid w:val="00C0174E"/>
    <w:rsid w:val="00C027D1"/>
    <w:rsid w:val="00C536FB"/>
    <w:rsid w:val="00C628C5"/>
    <w:rsid w:val="00CA429C"/>
    <w:rsid w:val="00CF25FA"/>
    <w:rsid w:val="00D17C4E"/>
    <w:rsid w:val="00D524AF"/>
    <w:rsid w:val="00DB3FFE"/>
    <w:rsid w:val="00DE4DE6"/>
    <w:rsid w:val="00E16633"/>
    <w:rsid w:val="00E23AE8"/>
    <w:rsid w:val="00E6363F"/>
    <w:rsid w:val="00EB527E"/>
    <w:rsid w:val="00EF0165"/>
    <w:rsid w:val="00F07467"/>
    <w:rsid w:val="00F70AA6"/>
    <w:rsid w:val="00F84B8F"/>
    <w:rsid w:val="00FA24D5"/>
    <w:rsid w:val="00FC6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6272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1201"/>
    <w:rPr>
      <w:color w:val="0000FF" w:themeColor="hyperlink"/>
      <w:u w:val="single"/>
    </w:rPr>
  </w:style>
  <w:style w:type="paragraph" w:styleId="BalloonText">
    <w:name w:val="Balloon Text"/>
    <w:basedOn w:val="Normal"/>
    <w:link w:val="BalloonTextChar"/>
    <w:uiPriority w:val="99"/>
    <w:semiHidden/>
    <w:unhideWhenUsed/>
    <w:rsid w:val="00F70A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0AA6"/>
    <w:rPr>
      <w:rFonts w:ascii="Lucida Grande" w:hAnsi="Lucida Grande" w:cs="Lucida Grande"/>
      <w:sz w:val="18"/>
      <w:szCs w:val="18"/>
    </w:rPr>
  </w:style>
  <w:style w:type="paragraph" w:styleId="NormalWeb">
    <w:name w:val="Normal (Web)"/>
    <w:basedOn w:val="Normal"/>
    <w:uiPriority w:val="99"/>
    <w:semiHidden/>
    <w:unhideWhenUsed/>
    <w:rsid w:val="007030F4"/>
    <w:rPr>
      <w:rFonts w:ascii="Times New Roman" w:hAnsi="Times New Roman" w:cs="Times New Roman"/>
    </w:rPr>
  </w:style>
  <w:style w:type="paragraph" w:styleId="ListParagraph">
    <w:name w:val="List Paragraph"/>
    <w:basedOn w:val="Normal"/>
    <w:uiPriority w:val="34"/>
    <w:qFormat/>
    <w:rsid w:val="000A2F9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1201"/>
    <w:rPr>
      <w:color w:val="0000FF" w:themeColor="hyperlink"/>
      <w:u w:val="single"/>
    </w:rPr>
  </w:style>
  <w:style w:type="paragraph" w:styleId="BalloonText">
    <w:name w:val="Balloon Text"/>
    <w:basedOn w:val="Normal"/>
    <w:link w:val="BalloonTextChar"/>
    <w:uiPriority w:val="99"/>
    <w:semiHidden/>
    <w:unhideWhenUsed/>
    <w:rsid w:val="00F70A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0AA6"/>
    <w:rPr>
      <w:rFonts w:ascii="Lucida Grande" w:hAnsi="Lucida Grande" w:cs="Lucida Grande"/>
      <w:sz w:val="18"/>
      <w:szCs w:val="18"/>
    </w:rPr>
  </w:style>
  <w:style w:type="paragraph" w:styleId="NormalWeb">
    <w:name w:val="Normal (Web)"/>
    <w:basedOn w:val="Normal"/>
    <w:uiPriority w:val="99"/>
    <w:semiHidden/>
    <w:unhideWhenUsed/>
    <w:rsid w:val="007030F4"/>
    <w:rPr>
      <w:rFonts w:ascii="Times New Roman" w:hAnsi="Times New Roman" w:cs="Times New Roman"/>
    </w:rPr>
  </w:style>
  <w:style w:type="paragraph" w:styleId="ListParagraph">
    <w:name w:val="List Paragraph"/>
    <w:basedOn w:val="Normal"/>
    <w:uiPriority w:val="34"/>
    <w:qFormat/>
    <w:rsid w:val="000A2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251631">
      <w:bodyDiv w:val="1"/>
      <w:marLeft w:val="0"/>
      <w:marRight w:val="0"/>
      <w:marTop w:val="0"/>
      <w:marBottom w:val="0"/>
      <w:divBdr>
        <w:top w:val="none" w:sz="0" w:space="0" w:color="auto"/>
        <w:left w:val="none" w:sz="0" w:space="0" w:color="auto"/>
        <w:bottom w:val="none" w:sz="0" w:space="0" w:color="auto"/>
        <w:right w:val="none" w:sz="0" w:space="0" w:color="auto"/>
      </w:divBdr>
    </w:div>
    <w:div w:id="469713763">
      <w:bodyDiv w:val="1"/>
      <w:marLeft w:val="0"/>
      <w:marRight w:val="0"/>
      <w:marTop w:val="0"/>
      <w:marBottom w:val="0"/>
      <w:divBdr>
        <w:top w:val="none" w:sz="0" w:space="0" w:color="auto"/>
        <w:left w:val="none" w:sz="0" w:space="0" w:color="auto"/>
        <w:bottom w:val="none" w:sz="0" w:space="0" w:color="auto"/>
        <w:right w:val="none" w:sz="0" w:space="0" w:color="auto"/>
      </w:divBdr>
    </w:div>
    <w:div w:id="754594119">
      <w:bodyDiv w:val="1"/>
      <w:marLeft w:val="0"/>
      <w:marRight w:val="0"/>
      <w:marTop w:val="0"/>
      <w:marBottom w:val="0"/>
      <w:divBdr>
        <w:top w:val="none" w:sz="0" w:space="0" w:color="auto"/>
        <w:left w:val="none" w:sz="0" w:space="0" w:color="auto"/>
        <w:bottom w:val="none" w:sz="0" w:space="0" w:color="auto"/>
        <w:right w:val="none" w:sz="0" w:space="0" w:color="auto"/>
      </w:divBdr>
    </w:div>
    <w:div w:id="869757091">
      <w:bodyDiv w:val="1"/>
      <w:marLeft w:val="0"/>
      <w:marRight w:val="0"/>
      <w:marTop w:val="0"/>
      <w:marBottom w:val="0"/>
      <w:divBdr>
        <w:top w:val="none" w:sz="0" w:space="0" w:color="auto"/>
        <w:left w:val="none" w:sz="0" w:space="0" w:color="auto"/>
        <w:bottom w:val="none" w:sz="0" w:space="0" w:color="auto"/>
        <w:right w:val="none" w:sz="0" w:space="0" w:color="auto"/>
      </w:divBdr>
    </w:div>
    <w:div w:id="1249654426">
      <w:bodyDiv w:val="1"/>
      <w:marLeft w:val="0"/>
      <w:marRight w:val="0"/>
      <w:marTop w:val="0"/>
      <w:marBottom w:val="0"/>
      <w:divBdr>
        <w:top w:val="none" w:sz="0" w:space="0" w:color="auto"/>
        <w:left w:val="none" w:sz="0" w:space="0" w:color="auto"/>
        <w:bottom w:val="none" w:sz="0" w:space="0" w:color="auto"/>
        <w:right w:val="none" w:sz="0" w:space="0" w:color="auto"/>
      </w:divBdr>
    </w:div>
    <w:div w:id="19269140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yperlink" Target="mailto:pjacks@ttgmedia.com" TargetMode="External"/><Relationship Id="rId10" Type="http://schemas.openxmlformats.org/officeDocument/2006/relationships/hyperlink" Target="https://www.visitbritain.org/2019-snapsh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0CE62-64F3-7247-85EF-65F716C5A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562</Words>
  <Characters>3209</Characters>
  <Application>Microsoft Macintosh Word</Application>
  <DocSecurity>0</DocSecurity>
  <Lines>26</Lines>
  <Paragraphs>7</Paragraphs>
  <ScaleCrop>false</ScaleCrop>
  <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Pearce</dc:creator>
  <cp:keywords/>
  <dc:description/>
  <cp:lastModifiedBy>TTGMedia</cp:lastModifiedBy>
  <cp:revision>13</cp:revision>
  <dcterms:created xsi:type="dcterms:W3CDTF">2020-08-03T10:06:00Z</dcterms:created>
  <dcterms:modified xsi:type="dcterms:W3CDTF">2020-08-03T11:19:00Z</dcterms:modified>
</cp:coreProperties>
</file>