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60" w:rsidRPr="0092138A" w:rsidRDefault="00D43E8A" w:rsidP="0092138A">
      <w:r w:rsidRPr="0092138A">
        <w:t>Terms &amp; conditions</w:t>
      </w:r>
      <w:r w:rsidR="0092138A">
        <w:t xml:space="preserve"> – </w:t>
      </w:r>
      <w:proofErr w:type="spellStart"/>
      <w:r w:rsidR="0092138A">
        <w:t>ttgluxury</w:t>
      </w:r>
      <w:proofErr w:type="spellEnd"/>
      <w:r w:rsidR="0092138A">
        <w:t xml:space="preserve"> 10</w:t>
      </w:r>
      <w:r w:rsidR="0092138A" w:rsidRPr="0092138A">
        <w:rPr>
          <w:vertAlign w:val="superscript"/>
        </w:rPr>
        <w:t>th</w:t>
      </w:r>
      <w:r w:rsidR="0092138A">
        <w:t xml:space="preserve"> anniversary giveaway / The Savoy</w:t>
      </w:r>
      <w:bookmarkStart w:id="0" w:name="_GoBack"/>
      <w:bookmarkEnd w:id="0"/>
      <w:r w:rsidRPr="0092138A">
        <w:t xml:space="preserve"> </w:t>
      </w:r>
    </w:p>
    <w:p w:rsidR="00645A71" w:rsidRPr="0092138A" w:rsidRDefault="00D43E8A" w:rsidP="0092138A">
      <w:r w:rsidRPr="0092138A">
        <w:t xml:space="preserve">1. </w:t>
      </w:r>
      <w:r w:rsidR="00645A71" w:rsidRPr="0092138A">
        <w:t xml:space="preserve">The promoter is </w:t>
      </w:r>
      <w:r w:rsidR="0092138A" w:rsidRPr="0092138A">
        <w:t>TTG Media Ltd</w:t>
      </w:r>
      <w:r w:rsidR="0008328B" w:rsidRPr="0092138A">
        <w:t>, company registration number:</w:t>
      </w:r>
      <w:r w:rsidR="009B18B7" w:rsidRPr="0092138A">
        <w:t xml:space="preserve"> </w:t>
      </w:r>
      <w:r w:rsidR="0092138A" w:rsidRPr="0092138A">
        <w:t>08723341</w:t>
      </w:r>
      <w:r w:rsidR="0008328B" w:rsidRPr="0092138A">
        <w:t>,</w:t>
      </w:r>
      <w:r w:rsidR="004263EB" w:rsidRPr="0092138A">
        <w:t xml:space="preserve"> in association with The Savoy</w:t>
      </w:r>
      <w:r w:rsidR="00645A71" w:rsidRPr="0092138A">
        <w:t>.</w:t>
      </w:r>
    </w:p>
    <w:p w:rsidR="00D43E8A" w:rsidRPr="0092138A" w:rsidRDefault="00645A71" w:rsidP="0092138A">
      <w:r w:rsidRPr="0092138A">
        <w:t xml:space="preserve">2. </w:t>
      </w:r>
      <w:r w:rsidR="00D43E8A" w:rsidRPr="0092138A">
        <w:t xml:space="preserve">Employees of </w:t>
      </w:r>
      <w:r w:rsidR="0092138A" w:rsidRPr="0092138A">
        <w:t>TTG Media Ltd</w:t>
      </w:r>
      <w:r w:rsidR="009B18B7" w:rsidRPr="0092138A">
        <w:t xml:space="preserve"> </w:t>
      </w:r>
      <w:r w:rsidRPr="0092138A">
        <w:t>or The Savoy,</w:t>
      </w:r>
      <w:r w:rsidR="00D43E8A" w:rsidRPr="0092138A">
        <w:t xml:space="preserve"> their family members or anyone else connected in any way with the competition or helping to set up the competition shall not be permitted to enter the competition.</w:t>
      </w:r>
    </w:p>
    <w:p w:rsidR="00D43E8A" w:rsidRPr="0092138A" w:rsidRDefault="00645A71" w:rsidP="0092138A">
      <w:r w:rsidRPr="0092138A">
        <w:t>3</w:t>
      </w:r>
      <w:r w:rsidR="00D43E8A" w:rsidRPr="0092138A">
        <w:t>. There is no entry fee and no purchase necessary to enter this competition.</w:t>
      </w:r>
    </w:p>
    <w:p w:rsidR="00D43E8A" w:rsidRPr="0092138A" w:rsidRDefault="00AF3F5D" w:rsidP="0092138A">
      <w:r w:rsidRPr="0092138A">
        <w:t>4</w:t>
      </w:r>
      <w:r w:rsidR="00D43E8A" w:rsidRPr="0092138A">
        <w:t>. Closing date for entry will be</w:t>
      </w:r>
      <w:r w:rsidR="00645A71" w:rsidRPr="0092138A">
        <w:t xml:space="preserve"> </w:t>
      </w:r>
      <w:r w:rsidR="0092138A" w:rsidRPr="0092138A">
        <w:t>November 3,</w:t>
      </w:r>
      <w:r w:rsidR="009B18B7" w:rsidRPr="0092138A">
        <w:t xml:space="preserve"> </w:t>
      </w:r>
      <w:r w:rsidR="00B1789E" w:rsidRPr="0092138A">
        <w:t>2017</w:t>
      </w:r>
      <w:r w:rsidR="00D43E8A" w:rsidRPr="0092138A">
        <w:t>. After this date no further entries to the competition will be permitted.</w:t>
      </w:r>
    </w:p>
    <w:p w:rsidR="0092138A" w:rsidRPr="0092138A" w:rsidRDefault="00AF3F5D" w:rsidP="0092138A">
      <w:r w:rsidRPr="0092138A">
        <w:t>5</w:t>
      </w:r>
      <w:r w:rsidR="00D43E8A" w:rsidRPr="0092138A">
        <w:t>. The rules of the competition and the prize for each winner are as follows:</w:t>
      </w:r>
      <w:r w:rsidR="0008328B" w:rsidRPr="0092138A">
        <w:t xml:space="preserve"> On </w:t>
      </w:r>
      <w:r w:rsidR="0092138A" w:rsidRPr="0092138A">
        <w:t>November 3,</w:t>
      </w:r>
      <w:r w:rsidR="0008328B" w:rsidRPr="0092138A">
        <w:t xml:space="preserve"> 2017, one </w:t>
      </w:r>
      <w:r w:rsidR="00E90A3D" w:rsidRPr="0092138A">
        <w:t xml:space="preserve">person </w:t>
      </w:r>
      <w:r w:rsidR="0008328B" w:rsidRPr="0092138A">
        <w:t>will be selected at random and the w</w:t>
      </w:r>
      <w:r w:rsidR="00E90A3D" w:rsidRPr="0092138A">
        <w:t xml:space="preserve">inner </w:t>
      </w:r>
      <w:r w:rsidR="0008328B" w:rsidRPr="0092138A">
        <w:t xml:space="preserve">will </w:t>
      </w:r>
      <w:r w:rsidR="00E90A3D" w:rsidRPr="0092138A">
        <w:t xml:space="preserve">receive </w:t>
      </w:r>
      <w:r w:rsidR="0092138A" w:rsidRPr="0092138A">
        <w:t xml:space="preserve">The Scents of Christmas </w:t>
      </w:r>
      <w:proofErr w:type="spellStart"/>
      <w:r w:rsidR="0092138A" w:rsidRPr="0092138A">
        <w:t>Penhaligon’s</w:t>
      </w:r>
      <w:proofErr w:type="spellEnd"/>
      <w:r w:rsidR="0092138A" w:rsidRPr="0092138A">
        <w:t xml:space="preserve"> Afternoon Tea for two, including a glass of champagne, and a Christmas is in The Air by </w:t>
      </w:r>
      <w:proofErr w:type="spellStart"/>
      <w:r w:rsidR="0092138A" w:rsidRPr="0092138A">
        <w:t>Penhaligon's</w:t>
      </w:r>
      <w:proofErr w:type="spellEnd"/>
      <w:r w:rsidR="0092138A" w:rsidRPr="0092138A">
        <w:t xml:space="preserve"> home spray.</w:t>
      </w:r>
    </w:p>
    <w:p w:rsidR="00D43E8A" w:rsidRPr="0092138A" w:rsidRDefault="00AF3F5D" w:rsidP="0092138A">
      <w:r w:rsidRPr="0092138A">
        <w:t>6</w:t>
      </w:r>
      <w:r w:rsidR="00D43E8A" w:rsidRPr="0092138A">
        <w:t xml:space="preserve">. </w:t>
      </w:r>
      <w:r w:rsidR="0092138A" w:rsidRPr="0092138A">
        <w:t>TTG Media Ltd</w:t>
      </w:r>
      <w:r w:rsidR="0082342F" w:rsidRPr="0092138A">
        <w:t xml:space="preserve"> </w:t>
      </w:r>
      <w:r w:rsidR="00645A71" w:rsidRPr="0092138A">
        <w:t>&amp; The Savoy reserve</w:t>
      </w:r>
      <w:r w:rsidR="00D43E8A" w:rsidRPr="0092138A">
        <w:t xml:space="preserve"> the right to cancel the competition.</w:t>
      </w:r>
    </w:p>
    <w:p w:rsidR="00D43E8A" w:rsidRPr="0092138A" w:rsidRDefault="00AF3F5D" w:rsidP="0092138A">
      <w:r w:rsidRPr="0092138A">
        <w:t>7</w:t>
      </w:r>
      <w:r w:rsidR="00D43E8A" w:rsidRPr="0092138A">
        <w:t xml:space="preserve">. </w:t>
      </w:r>
      <w:r w:rsidR="0092138A" w:rsidRPr="0092138A">
        <w:t>TTG Media Ltd</w:t>
      </w:r>
      <w:r w:rsidR="0082342F" w:rsidRPr="0092138A">
        <w:t xml:space="preserve"> </w:t>
      </w:r>
      <w:r w:rsidR="00645A71" w:rsidRPr="0092138A">
        <w:t xml:space="preserve">&amp; The Savoy are </w:t>
      </w:r>
      <w:r w:rsidR="00D43E8A" w:rsidRPr="0092138A">
        <w:t>not responsible for inaccurate prize details supplied to any entrant by any third party connected with this competition.</w:t>
      </w:r>
    </w:p>
    <w:p w:rsidR="00D43E8A" w:rsidRPr="0092138A" w:rsidRDefault="00AF3F5D" w:rsidP="0092138A">
      <w:r w:rsidRPr="0092138A">
        <w:t>8</w:t>
      </w:r>
      <w:r w:rsidR="00D43E8A" w:rsidRPr="0092138A">
        <w:t xml:space="preserve">. No cash alternative to the prize will be offered. The prize </w:t>
      </w:r>
      <w:r w:rsidR="00645A71" w:rsidRPr="0092138A">
        <w:t>is</w:t>
      </w:r>
      <w:r w:rsidR="00D43E8A" w:rsidRPr="0092138A">
        <w:t xml:space="preserve"> not transferable</w:t>
      </w:r>
      <w:r w:rsidR="00645A71" w:rsidRPr="0092138A">
        <w:t xml:space="preserve"> or refundable</w:t>
      </w:r>
      <w:r w:rsidR="006709EA" w:rsidRPr="0092138A">
        <w:t xml:space="preserve"> </w:t>
      </w:r>
    </w:p>
    <w:p w:rsidR="00645A71" w:rsidRPr="0092138A" w:rsidRDefault="00AF3F5D" w:rsidP="0092138A">
      <w:r w:rsidRPr="0092138A">
        <w:t>9</w:t>
      </w:r>
      <w:r w:rsidR="00645A71" w:rsidRPr="0092138A">
        <w:t xml:space="preserve">. Winners will be chosen at random by </w:t>
      </w:r>
      <w:r w:rsidR="0092138A" w:rsidRPr="0092138A">
        <w:t>TTG Media Ltd</w:t>
      </w:r>
      <w:r w:rsidR="0082342F" w:rsidRPr="0092138A">
        <w:t xml:space="preserve"> </w:t>
      </w:r>
      <w:r w:rsidR="0008328B" w:rsidRPr="0092138A">
        <w:t>on</w:t>
      </w:r>
      <w:r w:rsidR="00B1789E" w:rsidRPr="0092138A">
        <w:t xml:space="preserve"> </w:t>
      </w:r>
      <w:r w:rsidR="0092138A" w:rsidRPr="0092138A">
        <w:t>November 3,</w:t>
      </w:r>
      <w:r w:rsidR="00645A71" w:rsidRPr="0092138A">
        <w:t xml:space="preserve"> 2017.</w:t>
      </w:r>
    </w:p>
    <w:p w:rsidR="00D43E8A" w:rsidRPr="0092138A" w:rsidRDefault="00645A71" w:rsidP="0092138A">
      <w:proofErr w:type="gramStart"/>
      <w:r w:rsidRPr="0092138A">
        <w:t>1</w:t>
      </w:r>
      <w:r w:rsidR="00AF3F5D" w:rsidRPr="0092138A">
        <w:t>0</w:t>
      </w:r>
      <w:r w:rsidR="00D43E8A" w:rsidRPr="0092138A">
        <w:t>. The winner will be notified by email and/or letter</w:t>
      </w:r>
      <w:proofErr w:type="gramEnd"/>
      <w:r w:rsidR="00D43E8A" w:rsidRPr="0092138A">
        <w:t xml:space="preserve"> within 28 days of the closing date. If the winner cannot be contacted or do</w:t>
      </w:r>
      <w:r w:rsidRPr="0092138A">
        <w:t>es</w:t>
      </w:r>
      <w:r w:rsidR="00D43E8A" w:rsidRPr="0092138A">
        <w:t xml:space="preserve"> not claim the prize within 14 days of notification, we reserve the right to withdraw the prize from the winner and pick a replacement winner.</w:t>
      </w:r>
    </w:p>
    <w:p w:rsidR="00D43E8A" w:rsidRPr="0092138A" w:rsidRDefault="00AF3F5D" w:rsidP="0092138A">
      <w:proofErr w:type="gramStart"/>
      <w:r w:rsidRPr="0092138A">
        <w:t>11</w:t>
      </w:r>
      <w:r w:rsidR="00D43E8A" w:rsidRPr="0092138A">
        <w:t xml:space="preserve">. The competition and these terms and </w:t>
      </w:r>
      <w:r w:rsidR="00645A71" w:rsidRPr="0092138A">
        <w:t xml:space="preserve">conditions will be governed by </w:t>
      </w:r>
      <w:r w:rsidR="00D43E8A" w:rsidRPr="0092138A">
        <w:t>English law</w:t>
      </w:r>
      <w:proofErr w:type="gramEnd"/>
      <w:r w:rsidR="00D43E8A" w:rsidRPr="0092138A">
        <w:t xml:space="preserve"> and any disputes will be subject to the exclusive jurisdi</w:t>
      </w:r>
      <w:r w:rsidR="00645A71" w:rsidRPr="0092138A">
        <w:t>ction of the courts of England</w:t>
      </w:r>
      <w:r w:rsidR="00D43E8A" w:rsidRPr="0092138A">
        <w:t>.</w:t>
      </w:r>
    </w:p>
    <w:p w:rsidR="00D43E8A" w:rsidRPr="0092138A" w:rsidRDefault="00D43E8A" w:rsidP="0092138A">
      <w:r w:rsidRPr="0092138A">
        <w:t>1</w:t>
      </w:r>
      <w:r w:rsidR="00AF3F5D" w:rsidRPr="0092138A">
        <w:t>2</w:t>
      </w:r>
      <w:r w:rsidRPr="0092138A">
        <w:t xml:space="preserve">. The winner agrees to the use of his/her name and image in any publicity material. Any personal data relating to the winner or any other entrants will be used solely in accordance with current </w:t>
      </w:r>
      <w:r w:rsidR="00645A71" w:rsidRPr="0092138A">
        <w:t>UK</w:t>
      </w:r>
      <w:r w:rsidRPr="0092138A">
        <w:t xml:space="preserve"> data protection legislation and will not be disclosed to a third party without the entrant’s prior consent.</w:t>
      </w:r>
    </w:p>
    <w:p w:rsidR="000F5A57" w:rsidRPr="0092138A" w:rsidRDefault="000F5A57" w:rsidP="0092138A">
      <w:r w:rsidRPr="0092138A">
        <w:t>13. By providing your email address and entering this competition you agree to receive relevant email communications from The Savoy including news, events, offers and competitions.</w:t>
      </w:r>
    </w:p>
    <w:p w:rsidR="00645A71" w:rsidRPr="0092138A" w:rsidRDefault="000F5A57" w:rsidP="0092138A">
      <w:r w:rsidRPr="0092138A">
        <w:t>14</w:t>
      </w:r>
      <w:r w:rsidR="00D43E8A" w:rsidRPr="0092138A">
        <w:t>. This promotion is in no way sponsored, endorsed or administered by, or ass</w:t>
      </w:r>
      <w:r w:rsidR="00645A71" w:rsidRPr="0092138A">
        <w:t xml:space="preserve">ociated with, </w:t>
      </w:r>
      <w:proofErr w:type="spellStart"/>
      <w:r w:rsidR="00645A71" w:rsidRPr="0092138A">
        <w:t>Instagram</w:t>
      </w:r>
      <w:proofErr w:type="spellEnd"/>
      <w:r w:rsidR="00645A71" w:rsidRPr="0092138A">
        <w:t xml:space="preserve">, Facebook, Twitter </w:t>
      </w:r>
      <w:r w:rsidR="00D43E8A" w:rsidRPr="0092138A">
        <w:t xml:space="preserve">or any other Social Network. You are providing your information to </w:t>
      </w:r>
      <w:r w:rsidR="0092138A" w:rsidRPr="0092138A">
        <w:t>TTG Media Ltd</w:t>
      </w:r>
      <w:r w:rsidR="0082342F" w:rsidRPr="0092138A">
        <w:t xml:space="preserve"> </w:t>
      </w:r>
      <w:r w:rsidR="00645A71" w:rsidRPr="0092138A">
        <w:t>&amp; The Savoy</w:t>
      </w:r>
      <w:r w:rsidR="00D43E8A" w:rsidRPr="0092138A">
        <w:t xml:space="preserve"> and not to any other party.</w:t>
      </w:r>
      <w:r w:rsidR="00645A71" w:rsidRPr="0092138A">
        <w:t xml:space="preserve"> </w:t>
      </w:r>
    </w:p>
    <w:p w:rsidR="00D43E8A" w:rsidRPr="0092138A" w:rsidRDefault="00AF3F5D" w:rsidP="0092138A">
      <w:r w:rsidRPr="0092138A">
        <w:t>1</w:t>
      </w:r>
      <w:r w:rsidR="000F5A57" w:rsidRPr="0092138A">
        <w:t>5</w:t>
      </w:r>
      <w:r w:rsidR="00645A71" w:rsidRPr="0092138A">
        <w:t>. By entering this competition, an entrant is indicating his/her agreement to be bound by these terms and conditions.</w:t>
      </w:r>
    </w:p>
    <w:sectPr w:rsidR="00D43E8A" w:rsidRPr="0092138A" w:rsidSect="00D54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35F7"/>
    <w:multiLevelType w:val="multilevel"/>
    <w:tmpl w:val="110C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B155F"/>
    <w:multiLevelType w:val="hybridMultilevel"/>
    <w:tmpl w:val="8000FE86"/>
    <w:lvl w:ilvl="0" w:tplc="C1044A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8A"/>
    <w:rsid w:val="0008328B"/>
    <w:rsid w:val="000F5A57"/>
    <w:rsid w:val="00312806"/>
    <w:rsid w:val="004263EB"/>
    <w:rsid w:val="00645A71"/>
    <w:rsid w:val="006709EA"/>
    <w:rsid w:val="00775B60"/>
    <w:rsid w:val="0082342F"/>
    <w:rsid w:val="0092138A"/>
    <w:rsid w:val="009B18B7"/>
    <w:rsid w:val="00AC6715"/>
    <w:rsid w:val="00AF3F5D"/>
    <w:rsid w:val="00B1789E"/>
    <w:rsid w:val="00B23FFF"/>
    <w:rsid w:val="00CC5F1B"/>
    <w:rsid w:val="00D43E8A"/>
    <w:rsid w:val="00D54B33"/>
    <w:rsid w:val="00E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E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43E8A"/>
  </w:style>
  <w:style w:type="character" w:styleId="Emphasis">
    <w:name w:val="Emphasis"/>
    <w:basedOn w:val="DefaultParagraphFont"/>
    <w:uiPriority w:val="20"/>
    <w:qFormat/>
    <w:rsid w:val="00D43E8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E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43E8A"/>
  </w:style>
  <w:style w:type="character" w:styleId="Emphasis">
    <w:name w:val="Emphasis"/>
    <w:basedOn w:val="DefaultParagraphFont"/>
    <w:uiPriority w:val="20"/>
    <w:qFormat/>
    <w:rsid w:val="00D43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2211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Eadie</dc:creator>
  <cp:lastModifiedBy>April Hutchinson</cp:lastModifiedBy>
  <cp:revision>2</cp:revision>
  <dcterms:created xsi:type="dcterms:W3CDTF">2017-09-26T18:49:00Z</dcterms:created>
  <dcterms:modified xsi:type="dcterms:W3CDTF">2017-09-26T18:49:00Z</dcterms:modified>
</cp:coreProperties>
</file>